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C06" w:rsidRDefault="00050C73"/>
    <w:p w:rsidR="00393EC7" w:rsidRDefault="00050C73"/>
    <w:p w:rsidR="00393EC7" w:rsidRDefault="00050C73"/>
    <w:p w:rsidR="00393EC7" w:rsidRDefault="00050C73"/>
    <w:p w:rsidR="00393EC7" w:rsidRDefault="00050C73"/>
    <w:p w:rsidR="00393EC7" w:rsidRDefault="00050C73"/>
    <w:p w:rsidR="00393EC7" w:rsidRDefault="00050C73"/>
    <w:p w:rsidR="00AA52F0" w:rsidRDefault="00050C73"/>
    <w:p w:rsidR="00AA52F0" w:rsidRPr="008A7F9F" w:rsidRDefault="00C71405" w:rsidP="00AA52F0">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Essay</w:t>
      </w:r>
      <w:bookmarkStart w:id="0" w:name="_GoBack"/>
      <w:bookmarkEnd w:id="0"/>
    </w:p>
    <w:p w:rsidR="00AA52F0" w:rsidRPr="008A7F9F" w:rsidRDefault="00050C73" w:rsidP="00AA52F0">
      <w:pPr>
        <w:spacing w:line="480" w:lineRule="auto"/>
        <w:jc w:val="center"/>
        <w:rPr>
          <w:rFonts w:ascii="Times New Roman" w:hAnsi="Times New Roman" w:cs="Times New Roman"/>
          <w:sz w:val="24"/>
          <w:szCs w:val="24"/>
        </w:rPr>
      </w:pPr>
    </w:p>
    <w:p w:rsidR="00AA52F0" w:rsidRPr="008A7F9F" w:rsidRDefault="00050C73" w:rsidP="00AA52F0">
      <w:pPr>
        <w:spacing w:line="480" w:lineRule="auto"/>
        <w:jc w:val="center"/>
        <w:rPr>
          <w:rFonts w:ascii="Times New Roman" w:hAnsi="Times New Roman" w:cs="Times New Roman"/>
          <w:sz w:val="24"/>
          <w:szCs w:val="24"/>
        </w:rPr>
      </w:pPr>
    </w:p>
    <w:p w:rsidR="00AA52F0" w:rsidRPr="008A7F9F" w:rsidRDefault="00512B76" w:rsidP="00AA52F0">
      <w:pPr>
        <w:spacing w:line="480" w:lineRule="auto"/>
        <w:jc w:val="center"/>
        <w:rPr>
          <w:rFonts w:ascii="Times New Roman" w:hAnsi="Times New Roman" w:cs="Times New Roman"/>
          <w:sz w:val="24"/>
          <w:szCs w:val="24"/>
        </w:rPr>
      </w:pPr>
      <w:r w:rsidRPr="008A7F9F">
        <w:rPr>
          <w:rFonts w:ascii="Times New Roman" w:hAnsi="Times New Roman" w:cs="Times New Roman"/>
          <w:sz w:val="24"/>
          <w:szCs w:val="24"/>
        </w:rPr>
        <w:t>Student’s name</w:t>
      </w:r>
    </w:p>
    <w:p w:rsidR="00AA52F0" w:rsidRPr="008A7F9F" w:rsidRDefault="00050C73" w:rsidP="00AA52F0">
      <w:pPr>
        <w:spacing w:line="480" w:lineRule="auto"/>
        <w:jc w:val="center"/>
        <w:rPr>
          <w:rFonts w:ascii="Times New Roman" w:hAnsi="Times New Roman" w:cs="Times New Roman"/>
          <w:sz w:val="24"/>
          <w:szCs w:val="24"/>
        </w:rPr>
      </w:pPr>
    </w:p>
    <w:p w:rsidR="00AA52F0" w:rsidRPr="008A7F9F" w:rsidRDefault="00050C73" w:rsidP="00AA52F0">
      <w:pPr>
        <w:spacing w:line="480" w:lineRule="auto"/>
        <w:rPr>
          <w:rFonts w:ascii="Times New Roman" w:hAnsi="Times New Roman" w:cs="Times New Roman"/>
          <w:sz w:val="24"/>
          <w:szCs w:val="24"/>
        </w:rPr>
      </w:pPr>
    </w:p>
    <w:p w:rsidR="00AA52F0" w:rsidRPr="008A7F9F" w:rsidRDefault="00050C73" w:rsidP="00AA52F0">
      <w:pPr>
        <w:spacing w:line="480" w:lineRule="auto"/>
        <w:rPr>
          <w:rFonts w:ascii="Times New Roman" w:hAnsi="Times New Roman" w:cs="Times New Roman"/>
          <w:sz w:val="24"/>
          <w:szCs w:val="24"/>
        </w:rPr>
      </w:pPr>
    </w:p>
    <w:p w:rsidR="00AA52F0" w:rsidRPr="008A7F9F" w:rsidRDefault="00050C73" w:rsidP="00AA52F0">
      <w:pPr>
        <w:spacing w:line="480" w:lineRule="auto"/>
        <w:jc w:val="center"/>
        <w:rPr>
          <w:rFonts w:ascii="Times New Roman" w:hAnsi="Times New Roman" w:cs="Times New Roman"/>
          <w:sz w:val="24"/>
          <w:szCs w:val="24"/>
        </w:rPr>
      </w:pPr>
    </w:p>
    <w:p w:rsidR="00AA52F0" w:rsidRPr="008A7F9F" w:rsidRDefault="00050C73" w:rsidP="00AA52F0">
      <w:pPr>
        <w:spacing w:line="480" w:lineRule="auto"/>
        <w:jc w:val="center"/>
        <w:rPr>
          <w:rFonts w:ascii="Times New Roman" w:hAnsi="Times New Roman" w:cs="Times New Roman"/>
          <w:sz w:val="24"/>
          <w:szCs w:val="24"/>
        </w:rPr>
      </w:pPr>
    </w:p>
    <w:p w:rsidR="00AA52F0" w:rsidRPr="008A7F9F" w:rsidRDefault="00050C73" w:rsidP="00AA52F0">
      <w:pPr>
        <w:spacing w:line="480" w:lineRule="auto"/>
        <w:jc w:val="center"/>
        <w:rPr>
          <w:rFonts w:ascii="Times New Roman" w:hAnsi="Times New Roman" w:cs="Times New Roman"/>
          <w:sz w:val="24"/>
          <w:szCs w:val="24"/>
        </w:rPr>
      </w:pPr>
    </w:p>
    <w:p w:rsidR="00AA52F0" w:rsidRPr="008A7F9F" w:rsidRDefault="00050C73" w:rsidP="00AA52F0">
      <w:pPr>
        <w:spacing w:line="480" w:lineRule="auto"/>
        <w:jc w:val="center"/>
        <w:rPr>
          <w:rFonts w:ascii="Times New Roman" w:hAnsi="Times New Roman" w:cs="Times New Roman"/>
          <w:sz w:val="24"/>
          <w:szCs w:val="24"/>
        </w:rPr>
      </w:pPr>
    </w:p>
    <w:p w:rsidR="00222014" w:rsidRDefault="00512B76" w:rsidP="0022201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C34AD8">
        <w:rPr>
          <w:rFonts w:ascii="Times New Roman" w:hAnsi="Times New Roman" w:cs="Times New Roman"/>
          <w:sz w:val="24"/>
          <w:szCs w:val="24"/>
        </w:rPr>
        <w:lastRenderedPageBreak/>
        <w:t xml:space="preserve">Relationship </w:t>
      </w:r>
      <w:proofErr w:type="gramStart"/>
      <w:r w:rsidR="00C34AD8">
        <w:rPr>
          <w:rFonts w:ascii="Times New Roman" w:hAnsi="Times New Roman" w:cs="Times New Roman"/>
          <w:sz w:val="24"/>
          <w:szCs w:val="24"/>
        </w:rPr>
        <w:t>Between</w:t>
      </w:r>
      <w:proofErr w:type="gramEnd"/>
      <w:r w:rsidR="00C34AD8">
        <w:rPr>
          <w:rFonts w:ascii="Times New Roman" w:hAnsi="Times New Roman" w:cs="Times New Roman"/>
          <w:sz w:val="24"/>
          <w:szCs w:val="24"/>
        </w:rPr>
        <w:t xml:space="preserve"> Terrorism and Religion</w:t>
      </w:r>
    </w:p>
    <w:p w:rsidR="00196342" w:rsidRPr="00222014" w:rsidRDefault="00196342" w:rsidP="00196342">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E61885" w:rsidRPr="00E61885" w:rsidRDefault="00E61885" w:rsidP="00E61885">
      <w:pPr>
        <w:spacing w:line="480" w:lineRule="auto"/>
        <w:rPr>
          <w:rStyle w:val="words"/>
          <w:rFonts w:ascii="Times New Roman" w:hAnsi="Times New Roman" w:cs="Times New Roman"/>
          <w:b/>
          <w:sz w:val="24"/>
          <w:szCs w:val="24"/>
        </w:rPr>
      </w:pPr>
      <w:r w:rsidRPr="00E61885">
        <w:rPr>
          <w:rStyle w:val="words"/>
          <w:rFonts w:ascii="Times New Roman" w:hAnsi="Times New Roman" w:cs="Times New Roman"/>
          <w:b/>
          <w:sz w:val="24"/>
          <w:szCs w:val="24"/>
        </w:rPr>
        <w:t xml:space="preserve">Verse </w:t>
      </w:r>
      <w:proofErr w:type="gramStart"/>
      <w:r w:rsidRPr="00E61885">
        <w:rPr>
          <w:rStyle w:val="words"/>
          <w:rFonts w:ascii="Times New Roman" w:hAnsi="Times New Roman" w:cs="Times New Roman"/>
          <w:b/>
          <w:sz w:val="24"/>
          <w:szCs w:val="24"/>
        </w:rPr>
        <w:t>From</w:t>
      </w:r>
      <w:proofErr w:type="gramEnd"/>
      <w:r w:rsidRPr="00E61885">
        <w:rPr>
          <w:rStyle w:val="words"/>
          <w:rFonts w:ascii="Times New Roman" w:hAnsi="Times New Roman" w:cs="Times New Roman"/>
          <w:b/>
          <w:sz w:val="24"/>
          <w:szCs w:val="24"/>
        </w:rPr>
        <w:t xml:space="preserve"> Quran</w:t>
      </w:r>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Quran 6:100-103 “Yet they made the jinn [unseen beings] partners with God, though He created them, and without any true knowledge they attribute sons and daughters to Him. Glory </w:t>
      </w:r>
      <w:proofErr w:type="gramStart"/>
      <w:r w:rsidRPr="00E61885">
        <w:rPr>
          <w:rStyle w:val="words"/>
          <w:rFonts w:ascii="Times New Roman" w:hAnsi="Times New Roman" w:cs="Times New Roman"/>
          <w:sz w:val="24"/>
          <w:szCs w:val="24"/>
        </w:rPr>
        <w:t>be</w:t>
      </w:r>
      <w:proofErr w:type="gramEnd"/>
      <w:r w:rsidRPr="00E61885">
        <w:rPr>
          <w:rStyle w:val="words"/>
          <w:rFonts w:ascii="Times New Roman" w:hAnsi="Times New Roman" w:cs="Times New Roman"/>
          <w:sz w:val="24"/>
          <w:szCs w:val="24"/>
        </w:rPr>
        <w:t xml:space="preserve"> to Him! He is far higher than what they ascribe to Him, the Creator of the heavens and earth! How could He have children when He has no spouse when He created all things and has full knowledge of all things? This is God, your Lord, and there is no God but Him, the Creator of all things, so worship Him; He is in charge of everything. No vision can take Him in, but He takes in all vision. He is the All Subtle, the All-Aware."</w:t>
      </w:r>
      <w:r w:rsidR="00E308C4">
        <w:rPr>
          <w:rStyle w:val="FootnoteReference"/>
          <w:rFonts w:ascii="Times New Roman" w:hAnsi="Times New Roman" w:cs="Times New Roman"/>
          <w:sz w:val="24"/>
          <w:szCs w:val="24"/>
        </w:rPr>
        <w:footnoteReference w:id="1"/>
      </w:r>
      <w:r w:rsidR="00F02DA6">
        <w:rPr>
          <w:rStyle w:val="words"/>
          <w:rFonts w:ascii="Times New Roman" w:hAnsi="Times New Roman" w:cs="Times New Roman"/>
          <w:sz w:val="24"/>
          <w:szCs w:val="24"/>
        </w:rPr>
        <w:t xml:space="preserve"> </w:t>
      </w:r>
    </w:p>
    <w:p w:rsidR="00E61885" w:rsidRPr="00E61885" w:rsidRDefault="00E61885" w:rsidP="00E61885">
      <w:pPr>
        <w:spacing w:line="480" w:lineRule="auto"/>
        <w:rPr>
          <w:rStyle w:val="words"/>
          <w:rFonts w:ascii="Times New Roman" w:hAnsi="Times New Roman" w:cs="Times New Roman"/>
          <w:b/>
          <w:sz w:val="24"/>
          <w:szCs w:val="24"/>
        </w:rPr>
      </w:pPr>
      <w:r>
        <w:rPr>
          <w:rStyle w:val="words"/>
          <w:rFonts w:ascii="Times New Roman" w:hAnsi="Times New Roman" w:cs="Times New Roman"/>
          <w:b/>
          <w:sz w:val="24"/>
          <w:szCs w:val="24"/>
        </w:rPr>
        <w:t xml:space="preserve">Hadith </w:t>
      </w:r>
      <w:proofErr w:type="gramStart"/>
      <w:r>
        <w:rPr>
          <w:rStyle w:val="words"/>
          <w:rFonts w:ascii="Times New Roman" w:hAnsi="Times New Roman" w:cs="Times New Roman"/>
          <w:b/>
          <w:sz w:val="24"/>
          <w:szCs w:val="24"/>
        </w:rPr>
        <w:t>From</w:t>
      </w:r>
      <w:proofErr w:type="gramEnd"/>
      <w:r>
        <w:rPr>
          <w:rStyle w:val="words"/>
          <w:rFonts w:ascii="Times New Roman" w:hAnsi="Times New Roman" w:cs="Times New Roman"/>
          <w:b/>
          <w:sz w:val="24"/>
          <w:szCs w:val="24"/>
        </w:rPr>
        <w:t xml:space="preserve"> Prophet Mohammed</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"If you guarantee me six things on your part I shall guarantee You Paradise:</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1.</w:t>
      </w:r>
      <w:r w:rsidRPr="00E61885">
        <w:rPr>
          <w:rStyle w:val="words"/>
          <w:rFonts w:ascii="Times New Roman" w:hAnsi="Times New Roman" w:cs="Times New Roman"/>
          <w:sz w:val="24"/>
          <w:szCs w:val="24"/>
        </w:rPr>
        <w:tab/>
        <w:t>Speak the truth when you talk</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2.</w:t>
      </w:r>
      <w:r w:rsidRPr="00E61885">
        <w:rPr>
          <w:rStyle w:val="words"/>
          <w:rFonts w:ascii="Times New Roman" w:hAnsi="Times New Roman" w:cs="Times New Roman"/>
          <w:sz w:val="24"/>
          <w:szCs w:val="24"/>
        </w:rPr>
        <w:tab/>
        <w:t>, keep a promise when you make it</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3.</w:t>
      </w:r>
      <w:r w:rsidRPr="00E61885">
        <w:rPr>
          <w:rStyle w:val="words"/>
          <w:rFonts w:ascii="Times New Roman" w:hAnsi="Times New Roman" w:cs="Times New Roman"/>
          <w:sz w:val="24"/>
          <w:szCs w:val="24"/>
        </w:rPr>
        <w:tab/>
      </w:r>
      <w:proofErr w:type="gramStart"/>
      <w:r w:rsidRPr="00E61885">
        <w:rPr>
          <w:rStyle w:val="words"/>
          <w:rFonts w:ascii="Times New Roman" w:hAnsi="Times New Roman" w:cs="Times New Roman"/>
          <w:sz w:val="24"/>
          <w:szCs w:val="24"/>
        </w:rPr>
        <w:t>when</w:t>
      </w:r>
      <w:proofErr w:type="gramEnd"/>
      <w:r w:rsidRPr="00E61885">
        <w:rPr>
          <w:rStyle w:val="words"/>
          <w:rFonts w:ascii="Times New Roman" w:hAnsi="Times New Roman" w:cs="Times New Roman"/>
          <w:sz w:val="24"/>
          <w:szCs w:val="24"/>
        </w:rPr>
        <w:t xml:space="preserve"> you are trusted with something, fulfill your trust,</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4.</w:t>
      </w:r>
      <w:r w:rsidRPr="00E61885">
        <w:rPr>
          <w:rStyle w:val="words"/>
          <w:rFonts w:ascii="Times New Roman" w:hAnsi="Times New Roman" w:cs="Times New Roman"/>
          <w:sz w:val="24"/>
          <w:szCs w:val="24"/>
        </w:rPr>
        <w:tab/>
      </w:r>
      <w:proofErr w:type="gramStart"/>
      <w:r w:rsidRPr="00E61885">
        <w:rPr>
          <w:rStyle w:val="words"/>
          <w:rFonts w:ascii="Times New Roman" w:hAnsi="Times New Roman" w:cs="Times New Roman"/>
          <w:sz w:val="24"/>
          <w:szCs w:val="24"/>
        </w:rPr>
        <w:t>avoid</w:t>
      </w:r>
      <w:proofErr w:type="gramEnd"/>
      <w:r w:rsidRPr="00E61885">
        <w:rPr>
          <w:rStyle w:val="words"/>
          <w:rFonts w:ascii="Times New Roman" w:hAnsi="Times New Roman" w:cs="Times New Roman"/>
          <w:sz w:val="24"/>
          <w:szCs w:val="24"/>
        </w:rPr>
        <w:t xml:space="preserve"> sexual immorality,</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5.</w:t>
      </w:r>
      <w:r w:rsidRPr="00E61885">
        <w:rPr>
          <w:rStyle w:val="words"/>
          <w:rFonts w:ascii="Times New Roman" w:hAnsi="Times New Roman" w:cs="Times New Roman"/>
          <w:sz w:val="24"/>
          <w:szCs w:val="24"/>
        </w:rPr>
        <w:tab/>
      </w:r>
      <w:proofErr w:type="gramStart"/>
      <w:r w:rsidRPr="00E61885">
        <w:rPr>
          <w:rStyle w:val="words"/>
          <w:rFonts w:ascii="Times New Roman" w:hAnsi="Times New Roman" w:cs="Times New Roman"/>
          <w:sz w:val="24"/>
          <w:szCs w:val="24"/>
        </w:rPr>
        <w:t>lower</w:t>
      </w:r>
      <w:proofErr w:type="gramEnd"/>
      <w:r w:rsidRPr="00E61885">
        <w:rPr>
          <w:rStyle w:val="words"/>
          <w:rFonts w:ascii="Times New Roman" w:hAnsi="Times New Roman" w:cs="Times New Roman"/>
          <w:sz w:val="24"/>
          <w:szCs w:val="24"/>
        </w:rPr>
        <w:t xml:space="preserve"> your gaze (out of modesty),</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lastRenderedPageBreak/>
        <w:t>6.</w:t>
      </w:r>
      <w:r w:rsidRPr="00E61885">
        <w:rPr>
          <w:rStyle w:val="words"/>
          <w:rFonts w:ascii="Times New Roman" w:hAnsi="Times New Roman" w:cs="Times New Roman"/>
          <w:sz w:val="24"/>
          <w:szCs w:val="24"/>
        </w:rPr>
        <w:tab/>
      </w:r>
      <w:proofErr w:type="gramStart"/>
      <w:r w:rsidRPr="00E61885">
        <w:rPr>
          <w:rStyle w:val="words"/>
          <w:rFonts w:ascii="Times New Roman" w:hAnsi="Times New Roman" w:cs="Times New Roman"/>
          <w:sz w:val="24"/>
          <w:szCs w:val="24"/>
        </w:rPr>
        <w:t>and</w:t>
      </w:r>
      <w:proofErr w:type="gramEnd"/>
      <w:r w:rsidRPr="00E61885">
        <w:rPr>
          <w:rStyle w:val="words"/>
          <w:rFonts w:ascii="Times New Roman" w:hAnsi="Times New Roman" w:cs="Times New Roman"/>
          <w:sz w:val="24"/>
          <w:szCs w:val="24"/>
        </w:rPr>
        <w:t xml:space="preserve"> restrain </w:t>
      </w:r>
      <w:r w:rsidR="00F02DA6">
        <w:rPr>
          <w:rStyle w:val="words"/>
          <w:rFonts w:ascii="Times New Roman" w:hAnsi="Times New Roman" w:cs="Times New Roman"/>
          <w:sz w:val="24"/>
          <w:szCs w:val="24"/>
        </w:rPr>
        <w:t xml:space="preserve">your hands from injustice.” </w:t>
      </w:r>
      <w:r w:rsidR="00F02DA6">
        <w:rPr>
          <w:rStyle w:val="FootnoteReference"/>
          <w:rFonts w:ascii="Times New Roman" w:hAnsi="Times New Roman" w:cs="Times New Roman"/>
          <w:sz w:val="24"/>
          <w:szCs w:val="24"/>
        </w:rPr>
        <w:footnoteReference w:id="2"/>
      </w:r>
    </w:p>
    <w:p w:rsidR="00E61885" w:rsidRDefault="00E61885" w:rsidP="00E61885">
      <w:pPr>
        <w:spacing w:line="480" w:lineRule="auto"/>
        <w:rPr>
          <w:rStyle w:val="words"/>
          <w:rFonts w:ascii="Times New Roman" w:hAnsi="Times New Roman" w:cs="Times New Roman"/>
          <w:b/>
          <w:sz w:val="24"/>
          <w:szCs w:val="24"/>
        </w:rPr>
      </w:pPr>
    </w:p>
    <w:p w:rsidR="00E61885" w:rsidRPr="00E61885" w:rsidRDefault="00E61885" w:rsidP="00E61885">
      <w:pPr>
        <w:spacing w:line="480" w:lineRule="auto"/>
        <w:rPr>
          <w:rStyle w:val="words"/>
          <w:rFonts w:ascii="Times New Roman" w:hAnsi="Times New Roman" w:cs="Times New Roman"/>
          <w:b/>
          <w:sz w:val="24"/>
          <w:szCs w:val="24"/>
        </w:rPr>
      </w:pPr>
      <w:r w:rsidRPr="00E61885">
        <w:rPr>
          <w:rStyle w:val="words"/>
          <w:rFonts w:ascii="Times New Roman" w:hAnsi="Times New Roman" w:cs="Times New Roman"/>
          <w:b/>
          <w:sz w:val="24"/>
          <w:szCs w:val="24"/>
        </w:rPr>
        <w:t>One of the Five Pillars</w:t>
      </w:r>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Pilgrimage: Quran 3:95-97 (“[Prophet], say, ‘God speaks the truth, so follow Abraham’s religion: he had true faith, and he was never an idolater.’ The first House [of worship] to be established for people was the one at </w:t>
      </w:r>
      <w:proofErr w:type="spellStart"/>
      <w:r w:rsidRPr="00E61885">
        <w:rPr>
          <w:rStyle w:val="words"/>
          <w:rFonts w:ascii="Times New Roman" w:hAnsi="Times New Roman" w:cs="Times New Roman"/>
          <w:sz w:val="24"/>
          <w:szCs w:val="24"/>
        </w:rPr>
        <w:t>Bakka</w:t>
      </w:r>
      <w:proofErr w:type="spellEnd"/>
      <w:r w:rsidRPr="00E61885">
        <w:rPr>
          <w:rStyle w:val="words"/>
          <w:rFonts w:ascii="Times New Roman" w:hAnsi="Times New Roman" w:cs="Times New Roman"/>
          <w:sz w:val="24"/>
          <w:szCs w:val="24"/>
        </w:rPr>
        <w:t xml:space="preserve"> [an old name of Mecca]. It is a blessed place, a source of guidance for all people; there are clear signs in it; it is the place where Abraham stood to pray; whoever enters it is safe. Pilgrimage to the House is a duty owed to God by people who can undertake it. Those who reject this [should know that] God does not need anyone”) (87)</w:t>
      </w:r>
    </w:p>
    <w:p w:rsidR="00E61885" w:rsidRPr="001C0151" w:rsidRDefault="00E61885" w:rsidP="00E61885">
      <w:pPr>
        <w:spacing w:line="480" w:lineRule="auto"/>
        <w:rPr>
          <w:rStyle w:val="words"/>
          <w:rFonts w:ascii="Times New Roman" w:hAnsi="Times New Roman" w:cs="Times New Roman"/>
          <w:b/>
          <w:sz w:val="24"/>
          <w:szCs w:val="24"/>
        </w:rPr>
      </w:pPr>
      <w:r w:rsidRPr="001C0151">
        <w:rPr>
          <w:rStyle w:val="words"/>
          <w:rFonts w:ascii="Times New Roman" w:hAnsi="Times New Roman" w:cs="Times New Roman"/>
          <w:b/>
          <w:sz w:val="24"/>
          <w:szCs w:val="24"/>
        </w:rPr>
        <w:t>Necessary Purpose of Islamic Law</w:t>
      </w:r>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Life: Quran 5:32 "If anyone kills a person—unless in retribution for murder or spreading corruption in the land—it is as if he kills all mankind, while if any saves a life, it is as if he saves</w:t>
      </w:r>
      <w:r w:rsidR="00F02DA6">
        <w:rPr>
          <w:rStyle w:val="words"/>
          <w:rFonts w:ascii="Times New Roman" w:hAnsi="Times New Roman" w:cs="Times New Roman"/>
          <w:sz w:val="24"/>
          <w:szCs w:val="24"/>
        </w:rPr>
        <w:t xml:space="preserve"> the lives of all mankind." </w:t>
      </w:r>
      <w:r w:rsidR="00F02DA6">
        <w:rPr>
          <w:rStyle w:val="FootnoteReference"/>
          <w:rFonts w:ascii="Times New Roman" w:hAnsi="Times New Roman" w:cs="Times New Roman"/>
          <w:sz w:val="24"/>
          <w:szCs w:val="24"/>
        </w:rPr>
        <w:footnoteReference w:id="3"/>
      </w:r>
    </w:p>
    <w:p w:rsidR="001C0151" w:rsidRPr="001C0151" w:rsidRDefault="001C0151" w:rsidP="001C0151">
      <w:pPr>
        <w:spacing w:line="480" w:lineRule="auto"/>
        <w:rPr>
          <w:rStyle w:val="words"/>
          <w:rFonts w:ascii="Times New Roman" w:hAnsi="Times New Roman" w:cs="Times New Roman"/>
          <w:b/>
          <w:sz w:val="24"/>
          <w:szCs w:val="24"/>
        </w:rPr>
      </w:pPr>
      <w:r w:rsidRPr="001C0151">
        <w:rPr>
          <w:rStyle w:val="words"/>
          <w:rFonts w:ascii="Times New Roman" w:hAnsi="Times New Roman" w:cs="Times New Roman"/>
          <w:b/>
          <w:sz w:val="24"/>
          <w:szCs w:val="24"/>
        </w:rPr>
        <w:t>Difference between Islamic law and Western Legal</w:t>
      </w:r>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Sharia is more comprehensive than most of the western or secular systems of law since sharia </w:t>
      </w:r>
      <w:proofErr w:type="gramStart"/>
      <w:r w:rsidRPr="00E61885">
        <w:rPr>
          <w:rStyle w:val="words"/>
          <w:rFonts w:ascii="Times New Roman" w:hAnsi="Times New Roman" w:cs="Times New Roman"/>
          <w:sz w:val="24"/>
          <w:szCs w:val="24"/>
        </w:rPr>
        <w:t>covers</w:t>
      </w:r>
      <w:proofErr w:type="gramEnd"/>
      <w:r w:rsidRPr="00E61885">
        <w:rPr>
          <w:rStyle w:val="words"/>
          <w:rFonts w:ascii="Times New Roman" w:hAnsi="Times New Roman" w:cs="Times New Roman"/>
          <w:sz w:val="24"/>
          <w:szCs w:val="24"/>
        </w:rPr>
        <w:t xml:space="preserve"> how an individual relates with his/her neighbor, state, ritual practices, and ethical standards of individual up to a conscience level of wh</w:t>
      </w:r>
      <w:r w:rsidR="00F02DA6">
        <w:rPr>
          <w:rStyle w:val="words"/>
          <w:rFonts w:ascii="Times New Roman" w:hAnsi="Times New Roman" w:cs="Times New Roman"/>
          <w:sz w:val="24"/>
          <w:szCs w:val="24"/>
        </w:rPr>
        <w:t xml:space="preserve">at one should refrain from. </w:t>
      </w:r>
      <w:r w:rsidR="00F02DA6">
        <w:rPr>
          <w:rStyle w:val="FootnoteReference"/>
          <w:rFonts w:ascii="Times New Roman" w:hAnsi="Times New Roman" w:cs="Times New Roman"/>
          <w:sz w:val="24"/>
          <w:szCs w:val="24"/>
        </w:rPr>
        <w:footnoteReference w:id="4"/>
      </w:r>
    </w:p>
    <w:p w:rsidR="001C0151" w:rsidRPr="001C0151" w:rsidRDefault="001C0151" w:rsidP="001C0151">
      <w:pPr>
        <w:spacing w:line="480" w:lineRule="auto"/>
        <w:rPr>
          <w:rStyle w:val="words"/>
          <w:rFonts w:ascii="Times New Roman" w:hAnsi="Times New Roman" w:cs="Times New Roman"/>
          <w:b/>
          <w:sz w:val="24"/>
          <w:szCs w:val="24"/>
        </w:rPr>
      </w:pPr>
      <w:r w:rsidRPr="001C0151">
        <w:rPr>
          <w:rStyle w:val="words"/>
          <w:rFonts w:ascii="Times New Roman" w:hAnsi="Times New Roman" w:cs="Times New Roman"/>
          <w:b/>
          <w:sz w:val="24"/>
          <w:szCs w:val="24"/>
        </w:rPr>
        <w:t xml:space="preserve">Concept of </w:t>
      </w:r>
      <w:proofErr w:type="spellStart"/>
      <w:r w:rsidRPr="001C0151">
        <w:rPr>
          <w:rStyle w:val="words"/>
          <w:rFonts w:ascii="Times New Roman" w:hAnsi="Times New Roman" w:cs="Times New Roman"/>
          <w:b/>
          <w:sz w:val="24"/>
          <w:szCs w:val="24"/>
        </w:rPr>
        <w:t>Suffism</w:t>
      </w:r>
      <w:proofErr w:type="spellEnd"/>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lastRenderedPageBreak/>
        <w:t>Sufism is a Muslim practice and belief in which believers search for knowledge and truth divine love through having personal experience with God. Sufism is said to have originated from Prophet Muhammad’s lineage (His cousin, son-in-law, fourth Muslim</w:t>
      </w:r>
      <w:r w:rsidR="004E729D">
        <w:rPr>
          <w:rStyle w:val="words"/>
          <w:rFonts w:ascii="Times New Roman" w:hAnsi="Times New Roman" w:cs="Times New Roman"/>
          <w:sz w:val="24"/>
          <w:szCs w:val="24"/>
        </w:rPr>
        <w:t xml:space="preserve"> caliph, and the first Imam)</w:t>
      </w:r>
      <w:r w:rsidR="004E729D">
        <w:rPr>
          <w:rStyle w:val="FootnoteReference"/>
          <w:rFonts w:ascii="Times New Roman" w:hAnsi="Times New Roman" w:cs="Times New Roman"/>
          <w:sz w:val="24"/>
          <w:szCs w:val="24"/>
        </w:rPr>
        <w:footnoteReference w:id="5"/>
      </w:r>
    </w:p>
    <w:p w:rsidR="001C0151" w:rsidRPr="001C0151" w:rsidRDefault="001C0151" w:rsidP="001C0151">
      <w:pPr>
        <w:spacing w:line="480" w:lineRule="auto"/>
        <w:rPr>
          <w:rStyle w:val="words"/>
          <w:rFonts w:ascii="Times New Roman" w:hAnsi="Times New Roman" w:cs="Times New Roman"/>
          <w:b/>
          <w:sz w:val="24"/>
          <w:szCs w:val="24"/>
        </w:rPr>
      </w:pPr>
      <w:r w:rsidRPr="001C0151">
        <w:rPr>
          <w:rStyle w:val="words"/>
          <w:rFonts w:ascii="Times New Roman" w:hAnsi="Times New Roman" w:cs="Times New Roman"/>
          <w:b/>
          <w:sz w:val="24"/>
          <w:szCs w:val="24"/>
        </w:rPr>
        <w:t>Islamic values</w:t>
      </w:r>
    </w:p>
    <w:p w:rsidR="001C0151" w:rsidRPr="001C0151" w:rsidRDefault="001C0151" w:rsidP="001C0151">
      <w:pPr>
        <w:spacing w:line="480" w:lineRule="auto"/>
        <w:rPr>
          <w:rStyle w:val="words"/>
          <w:rFonts w:ascii="Times New Roman" w:hAnsi="Times New Roman" w:cs="Times New Roman"/>
          <w:sz w:val="24"/>
          <w:szCs w:val="24"/>
        </w:rPr>
      </w:pPr>
      <w:r w:rsidRPr="001C0151">
        <w:rPr>
          <w:rStyle w:val="words"/>
          <w:rFonts w:ascii="Times New Roman" w:hAnsi="Times New Roman" w:cs="Times New Roman"/>
          <w:sz w:val="24"/>
          <w:szCs w:val="24"/>
        </w:rPr>
        <w:t>“Believers, avoid making too many assumptions—some assumptions are sinful—and do not spy on one anothe</w:t>
      </w:r>
      <w:r>
        <w:rPr>
          <w:rStyle w:val="words"/>
          <w:rFonts w:ascii="Times New Roman" w:hAnsi="Times New Roman" w:cs="Times New Roman"/>
          <w:sz w:val="24"/>
          <w:szCs w:val="24"/>
        </w:rPr>
        <w:t xml:space="preserve">r or speak ill of people behind </w:t>
      </w:r>
      <w:r w:rsidRPr="001C0151">
        <w:rPr>
          <w:rStyle w:val="words"/>
          <w:rFonts w:ascii="Times New Roman" w:hAnsi="Times New Roman" w:cs="Times New Roman"/>
          <w:sz w:val="24"/>
          <w:szCs w:val="24"/>
        </w:rPr>
        <w:t>their backs: would any of you like to eat the flesh of your dead brother? No, you would hate it. So be mindful of God: God is ever relenting,</w:t>
      </w:r>
    </w:p>
    <w:p w:rsidR="001C0151" w:rsidRDefault="001C0151" w:rsidP="001C0151">
      <w:pPr>
        <w:spacing w:line="480" w:lineRule="auto"/>
        <w:rPr>
          <w:rStyle w:val="words"/>
          <w:rFonts w:ascii="Times New Roman" w:hAnsi="Times New Roman" w:cs="Times New Roman"/>
          <w:sz w:val="24"/>
          <w:szCs w:val="24"/>
        </w:rPr>
      </w:pPr>
      <w:proofErr w:type="gramStart"/>
      <w:r w:rsidRPr="001C0151">
        <w:rPr>
          <w:rStyle w:val="words"/>
          <w:rFonts w:ascii="Times New Roman" w:hAnsi="Times New Roman" w:cs="Times New Roman"/>
          <w:sz w:val="24"/>
          <w:szCs w:val="24"/>
        </w:rPr>
        <w:t>most</w:t>
      </w:r>
      <w:proofErr w:type="gramEnd"/>
      <w:r w:rsidRPr="001C0151">
        <w:rPr>
          <w:rStyle w:val="words"/>
          <w:rFonts w:ascii="Times New Roman" w:hAnsi="Times New Roman" w:cs="Times New Roman"/>
          <w:sz w:val="24"/>
          <w:szCs w:val="24"/>
        </w:rPr>
        <w:t xml:space="preserve"> merciful.” Quran 49:12</w:t>
      </w:r>
      <w:r w:rsidR="004E729D">
        <w:rPr>
          <w:rStyle w:val="FootnoteReference"/>
          <w:rFonts w:ascii="Times New Roman" w:hAnsi="Times New Roman" w:cs="Times New Roman"/>
          <w:sz w:val="24"/>
          <w:szCs w:val="24"/>
        </w:rPr>
        <w:footnoteReference w:id="6"/>
      </w:r>
    </w:p>
    <w:p w:rsidR="00E308C4" w:rsidRPr="00E308C4" w:rsidRDefault="00E308C4" w:rsidP="001C0151">
      <w:pPr>
        <w:spacing w:line="480" w:lineRule="auto"/>
        <w:rPr>
          <w:rStyle w:val="words"/>
          <w:rFonts w:ascii="Times New Roman" w:hAnsi="Times New Roman" w:cs="Times New Roman"/>
          <w:b/>
          <w:sz w:val="24"/>
          <w:szCs w:val="24"/>
        </w:rPr>
      </w:pPr>
      <w:r w:rsidRPr="00E308C4">
        <w:rPr>
          <w:rStyle w:val="words"/>
          <w:rFonts w:ascii="Times New Roman" w:hAnsi="Times New Roman" w:cs="Times New Roman"/>
          <w:b/>
          <w:sz w:val="24"/>
          <w:szCs w:val="24"/>
        </w:rPr>
        <w:t>Part 2</w:t>
      </w:r>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The issue of Muslim religion being depicted as lovers of war and </w:t>
      </w:r>
      <w:proofErr w:type="gramStart"/>
      <w:r w:rsidRPr="00E61885">
        <w:rPr>
          <w:rStyle w:val="words"/>
          <w:rFonts w:ascii="Times New Roman" w:hAnsi="Times New Roman" w:cs="Times New Roman"/>
          <w:sz w:val="24"/>
          <w:szCs w:val="24"/>
        </w:rPr>
        <w:t>terrorism(</w:t>
      </w:r>
      <w:proofErr w:type="gramEnd"/>
      <w:r w:rsidRPr="00E61885">
        <w:rPr>
          <w:rStyle w:val="words"/>
          <w:rFonts w:ascii="Times New Roman" w:hAnsi="Times New Roman" w:cs="Times New Roman"/>
          <w:sz w:val="24"/>
          <w:szCs w:val="24"/>
        </w:rPr>
        <w:t xml:space="preserve">Video 3/6) when, in the real sense, the United States of America is the leading manufacturers of ammunition. Hence, it begs the question to </w:t>
      </w:r>
      <w:proofErr w:type="gramStart"/>
      <w:r w:rsidRPr="00E61885">
        <w:rPr>
          <w:rStyle w:val="words"/>
          <w:rFonts w:ascii="Times New Roman" w:hAnsi="Times New Roman" w:cs="Times New Roman"/>
          <w:sz w:val="24"/>
          <w:szCs w:val="24"/>
        </w:rPr>
        <w:t>whom</w:t>
      </w:r>
      <w:proofErr w:type="gramEnd"/>
      <w:r w:rsidRPr="00E61885">
        <w:rPr>
          <w:rStyle w:val="words"/>
          <w:rFonts w:ascii="Times New Roman" w:hAnsi="Times New Roman" w:cs="Times New Roman"/>
          <w:sz w:val="24"/>
          <w:szCs w:val="24"/>
        </w:rPr>
        <w:t xml:space="preserve"> are they selling these weapons, and just like any other business, they must have a way to control their market, which in this context is the war. I agree with </w:t>
      </w:r>
      <w:proofErr w:type="spellStart"/>
      <w:r w:rsidRPr="00E61885">
        <w:rPr>
          <w:rStyle w:val="words"/>
          <w:rFonts w:ascii="Times New Roman" w:hAnsi="Times New Roman" w:cs="Times New Roman"/>
          <w:sz w:val="24"/>
          <w:szCs w:val="24"/>
        </w:rPr>
        <w:t>Hamza</w:t>
      </w:r>
      <w:proofErr w:type="spellEnd"/>
      <w:r w:rsidRPr="00E61885">
        <w:rPr>
          <w:rStyle w:val="words"/>
          <w:rFonts w:ascii="Times New Roman" w:hAnsi="Times New Roman" w:cs="Times New Roman"/>
          <w:sz w:val="24"/>
          <w:szCs w:val="24"/>
        </w:rPr>
        <w:t xml:space="preserve"> Yusuf's thoughts on the war that is happening in the Middle East has been staged by countries form the west to sell them weapons and exploit the resources. The Middle East has most of the oil and natural gas reserves in the world. Islam has become a tool for submission and control, which is contrary to the religious aspect of Islam. </w:t>
      </w:r>
      <w:r w:rsidR="004E729D">
        <w:rPr>
          <w:rStyle w:val="FootnoteReference"/>
          <w:rFonts w:ascii="Times New Roman" w:hAnsi="Times New Roman" w:cs="Times New Roman"/>
          <w:sz w:val="24"/>
          <w:szCs w:val="24"/>
        </w:rPr>
        <w:footnoteReference w:id="7"/>
      </w:r>
    </w:p>
    <w:p w:rsidR="00E308C4" w:rsidRPr="00E308C4" w:rsidRDefault="00E308C4" w:rsidP="00E308C4">
      <w:pPr>
        <w:spacing w:line="480" w:lineRule="auto"/>
        <w:rPr>
          <w:rStyle w:val="words"/>
          <w:rFonts w:ascii="Times New Roman" w:hAnsi="Times New Roman" w:cs="Times New Roman"/>
          <w:b/>
          <w:sz w:val="24"/>
          <w:szCs w:val="24"/>
        </w:rPr>
      </w:pPr>
      <w:r w:rsidRPr="00E308C4">
        <w:rPr>
          <w:rStyle w:val="words"/>
          <w:rFonts w:ascii="Times New Roman" w:hAnsi="Times New Roman" w:cs="Times New Roman"/>
          <w:b/>
          <w:sz w:val="24"/>
          <w:szCs w:val="24"/>
        </w:rPr>
        <w:t>Part 3</w:t>
      </w:r>
    </w:p>
    <w:p w:rsidR="00E308C4" w:rsidRPr="00C71405" w:rsidRDefault="00E61885" w:rsidP="00C7140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lastRenderedPageBreak/>
        <w:tab/>
        <w:t>In 1979 Iran terminated its alliance deal with Israeli’s and, in turn, started supporting Palestinians. They even made converted former Israel embassy to a Palestinian embassy in Iran. As a result, the Americans were angered in retribution. President Carter signed a covert action on the 3 of July 1979, which authorized the Central Intelligence Agency to provide the militia with ammunition</w:t>
      </w:r>
      <w:r w:rsidR="00CA44A4">
        <w:rPr>
          <w:rStyle w:val="FootnoteReference"/>
          <w:rFonts w:ascii="Times New Roman" w:hAnsi="Times New Roman" w:cs="Times New Roman"/>
          <w:sz w:val="24"/>
          <w:szCs w:val="24"/>
        </w:rPr>
        <w:footnoteReference w:id="8"/>
      </w:r>
      <w:r w:rsidRPr="00E61885">
        <w:rPr>
          <w:rStyle w:val="words"/>
          <w:rFonts w:ascii="Times New Roman" w:hAnsi="Times New Roman" w:cs="Times New Roman"/>
          <w:sz w:val="24"/>
          <w:szCs w:val="24"/>
        </w:rPr>
        <w:t xml:space="preserve">. Afghan resistance forces </w:t>
      </w:r>
      <w:proofErr w:type="gramStart"/>
      <w:r w:rsidRPr="00E61885">
        <w:rPr>
          <w:rStyle w:val="words"/>
          <w:rFonts w:ascii="Times New Roman" w:hAnsi="Times New Roman" w:cs="Times New Roman"/>
          <w:sz w:val="24"/>
          <w:szCs w:val="24"/>
        </w:rPr>
        <w:t>who</w:t>
      </w:r>
      <w:proofErr w:type="gramEnd"/>
      <w:r w:rsidRPr="00E61885">
        <w:rPr>
          <w:rStyle w:val="words"/>
          <w:rFonts w:ascii="Times New Roman" w:hAnsi="Times New Roman" w:cs="Times New Roman"/>
          <w:sz w:val="24"/>
          <w:szCs w:val="24"/>
        </w:rPr>
        <w:t xml:space="preserve"> are at that time were called Mujahidin with ammo (106). Mujahedin Arabic </w:t>
      </w:r>
      <w:proofErr w:type="spellStart"/>
      <w:r w:rsidRPr="00E61885">
        <w:rPr>
          <w:rStyle w:val="words"/>
          <w:rFonts w:ascii="Times New Roman" w:hAnsi="Times New Roman" w:cs="Times New Roman"/>
          <w:sz w:val="24"/>
          <w:szCs w:val="24"/>
        </w:rPr>
        <w:t>mujāhidūn</w:t>
      </w:r>
      <w:proofErr w:type="spellEnd"/>
      <w:r w:rsidRPr="00E61885">
        <w:rPr>
          <w:rStyle w:val="words"/>
          <w:rFonts w:ascii="Times New Roman" w:hAnsi="Times New Roman" w:cs="Times New Roman"/>
          <w:sz w:val="24"/>
          <w:szCs w:val="24"/>
        </w:rPr>
        <w:t xml:space="preserve"> stands for those that engage themselves in jihad. William Casey who at that time was Reagans Central Intelligence Director is reported to have made secret trips to Iraq in 1982 a visit that removed Saddam Hussein Iraq which from the list of countries that supported terrorism as a </w:t>
      </w:r>
      <w:proofErr w:type="spellStart"/>
      <w:r w:rsidRPr="00E61885">
        <w:rPr>
          <w:rStyle w:val="words"/>
          <w:rFonts w:ascii="Times New Roman" w:hAnsi="Times New Roman" w:cs="Times New Roman"/>
          <w:sz w:val="24"/>
          <w:szCs w:val="24"/>
        </w:rPr>
        <w:t>result;t</w:t>
      </w:r>
      <w:proofErr w:type="spellEnd"/>
      <w:r w:rsidRPr="00E61885">
        <w:rPr>
          <w:rStyle w:val="words"/>
          <w:rFonts w:ascii="Times New Roman" w:hAnsi="Times New Roman" w:cs="Times New Roman"/>
          <w:sz w:val="24"/>
          <w:szCs w:val="24"/>
        </w:rPr>
        <w:t xml:space="preserve"> Iraq was supplied with sensitive United States techno</w:t>
      </w:r>
      <w:r w:rsidR="00CA44A4">
        <w:rPr>
          <w:rStyle w:val="words"/>
          <w:rFonts w:ascii="Times New Roman" w:hAnsi="Times New Roman" w:cs="Times New Roman"/>
          <w:sz w:val="24"/>
          <w:szCs w:val="24"/>
        </w:rPr>
        <w:t xml:space="preserve">logy to be used in the war </w:t>
      </w:r>
      <w:r w:rsidR="00CA44A4">
        <w:rPr>
          <w:rStyle w:val="FootnoteReference"/>
          <w:rFonts w:ascii="Times New Roman" w:hAnsi="Times New Roman" w:cs="Times New Roman"/>
          <w:sz w:val="24"/>
          <w:szCs w:val="24"/>
        </w:rPr>
        <w:footnoteReference w:id="9"/>
      </w:r>
      <w:r w:rsidRPr="00E61885">
        <w:rPr>
          <w:rStyle w:val="words"/>
          <w:rFonts w:ascii="Times New Roman" w:hAnsi="Times New Roman" w:cs="Times New Roman"/>
          <w:sz w:val="24"/>
          <w:szCs w:val="24"/>
        </w:rPr>
        <w:t xml:space="preserve">. Just like </w:t>
      </w:r>
      <w:proofErr w:type="spellStart"/>
      <w:r w:rsidRPr="00E61885">
        <w:rPr>
          <w:rStyle w:val="words"/>
          <w:rFonts w:ascii="Times New Roman" w:hAnsi="Times New Roman" w:cs="Times New Roman"/>
          <w:sz w:val="24"/>
          <w:szCs w:val="24"/>
        </w:rPr>
        <w:t>Hamza</w:t>
      </w:r>
      <w:proofErr w:type="spellEnd"/>
      <w:r w:rsidRPr="00E61885">
        <w:rPr>
          <w:rStyle w:val="words"/>
          <w:rFonts w:ascii="Times New Roman" w:hAnsi="Times New Roman" w:cs="Times New Roman"/>
          <w:sz w:val="24"/>
          <w:szCs w:val="24"/>
        </w:rPr>
        <w:t xml:space="preserve"> Yusuf talks about the negative impacts of the media as a challenge of the 21 century. The </w:t>
      </w:r>
      <w:proofErr w:type="gramStart"/>
      <w:r w:rsidRPr="00E61885">
        <w:rPr>
          <w:rStyle w:val="words"/>
          <w:rFonts w:ascii="Times New Roman" w:hAnsi="Times New Roman" w:cs="Times New Roman"/>
          <w:sz w:val="24"/>
          <w:szCs w:val="24"/>
        </w:rPr>
        <w:t>united states</w:t>
      </w:r>
      <w:proofErr w:type="gramEnd"/>
      <w:r w:rsidRPr="00E61885">
        <w:rPr>
          <w:rStyle w:val="words"/>
          <w:rFonts w:ascii="Times New Roman" w:hAnsi="Times New Roman" w:cs="Times New Roman"/>
          <w:sz w:val="24"/>
          <w:szCs w:val="24"/>
        </w:rPr>
        <w:t xml:space="preserve"> of America, through the use of media, used jihadists to committee terrible massacres, which they then blamed the Syrian Army intending to spark a change in regime. The media was significantly used to parrot the official western line. The intention of Gulf Monarchies, Israel, and Saudi Arabia is to make the middle east region divided and weak so as they can continue exploiti</w:t>
      </w:r>
      <w:r w:rsidR="00CA44A4">
        <w:rPr>
          <w:rStyle w:val="words"/>
          <w:rFonts w:ascii="Times New Roman" w:hAnsi="Times New Roman" w:cs="Times New Roman"/>
          <w:sz w:val="24"/>
          <w:szCs w:val="24"/>
        </w:rPr>
        <w:t>ng them for their resources</w:t>
      </w:r>
      <w:r w:rsidR="00CA44A4">
        <w:rPr>
          <w:rStyle w:val="FootnoteReference"/>
          <w:rFonts w:ascii="Times New Roman" w:hAnsi="Times New Roman" w:cs="Times New Roman"/>
          <w:sz w:val="24"/>
          <w:szCs w:val="24"/>
        </w:rPr>
        <w:footnoteReference w:id="10"/>
      </w:r>
      <w:r w:rsidRPr="00E61885">
        <w:rPr>
          <w:rStyle w:val="words"/>
          <w:rFonts w:ascii="Times New Roman" w:hAnsi="Times New Roman" w:cs="Times New Roman"/>
          <w:sz w:val="24"/>
          <w:szCs w:val="24"/>
        </w:rPr>
        <w:t>. Ironically, the United States of America is the biggest counter-terrorism and democracy promoter in the Middle East region. Yet, they are the ones who funded and used the Islamic jihad militia with the objective of plausible deniability to play a double game.</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ab/>
        <w:t xml:space="preserve">Extreme interpretations of the Quran have been in many a time been exploited to influence the emergence and progression of jihad movement. Islamic terrorists have had the </w:t>
      </w:r>
      <w:r w:rsidRPr="00E61885">
        <w:rPr>
          <w:rStyle w:val="words"/>
          <w:rFonts w:ascii="Times New Roman" w:hAnsi="Times New Roman" w:cs="Times New Roman"/>
          <w:sz w:val="24"/>
          <w:szCs w:val="24"/>
        </w:rPr>
        <w:lastRenderedPageBreak/>
        <w:t xml:space="preserve">opportunity to </w:t>
      </w:r>
      <w:proofErr w:type="spellStart"/>
      <w:r w:rsidRPr="00E61885">
        <w:rPr>
          <w:rStyle w:val="words"/>
          <w:rFonts w:ascii="Times New Roman" w:hAnsi="Times New Roman" w:cs="Times New Roman"/>
          <w:sz w:val="24"/>
          <w:szCs w:val="24"/>
        </w:rPr>
        <w:t>weaponize</w:t>
      </w:r>
      <w:proofErr w:type="spellEnd"/>
      <w:r w:rsidRPr="00E61885">
        <w:rPr>
          <w:rStyle w:val="words"/>
          <w:rFonts w:ascii="Times New Roman" w:hAnsi="Times New Roman" w:cs="Times New Roman"/>
          <w:sz w:val="24"/>
          <w:szCs w:val="24"/>
        </w:rPr>
        <w:t xml:space="preserve"> the Islamic religion to legitimize their violent acts and tendencies. The Quran, in particular, has religious verses in them that call for violence and murder as a form of retribution to preserve the will of God in Islamic societies.  Through the use of the Quran principle on </w:t>
      </w:r>
      <w:proofErr w:type="spellStart"/>
      <w:r w:rsidRPr="00E61885">
        <w:rPr>
          <w:rStyle w:val="words"/>
          <w:rFonts w:ascii="Times New Roman" w:hAnsi="Times New Roman" w:cs="Times New Roman"/>
          <w:sz w:val="24"/>
          <w:szCs w:val="24"/>
        </w:rPr>
        <w:t>ijtihad</w:t>
      </w:r>
      <w:proofErr w:type="spellEnd"/>
      <w:r w:rsidRPr="00E61885">
        <w:rPr>
          <w:rStyle w:val="words"/>
          <w:rFonts w:ascii="Times New Roman" w:hAnsi="Times New Roman" w:cs="Times New Roman"/>
          <w:sz w:val="24"/>
          <w:szCs w:val="24"/>
        </w:rPr>
        <w:t xml:space="preserve">, terrorists have been able to time and again emphasize the tenets on revivalism and violence while interpreting these scriptures to legitimize their use of too much aggression. </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ab/>
        <w:t xml:space="preserve">According to </w:t>
      </w:r>
      <w:proofErr w:type="spellStart"/>
      <w:r w:rsidRPr="00E61885">
        <w:rPr>
          <w:rStyle w:val="words"/>
          <w:rFonts w:ascii="Times New Roman" w:hAnsi="Times New Roman" w:cs="Times New Roman"/>
          <w:sz w:val="24"/>
          <w:szCs w:val="24"/>
        </w:rPr>
        <w:t>ijtihad</w:t>
      </w:r>
      <w:proofErr w:type="spellEnd"/>
      <w:r w:rsidRPr="00E61885">
        <w:rPr>
          <w:rStyle w:val="words"/>
          <w:rFonts w:ascii="Times New Roman" w:hAnsi="Times New Roman" w:cs="Times New Roman"/>
          <w:sz w:val="24"/>
          <w:szCs w:val="24"/>
        </w:rPr>
        <w:t xml:space="preserve"> tenets, Muslims can interpret and determine the extent of their Islamic practice. The Quran is vague for example in the Quran 5:32 it states “ If anyone kills a person –unless in retribution for murder or spreading corruption in the land –it is as if he kills all mankind, while if any saves a life, it is as if he sav</w:t>
      </w:r>
      <w:r w:rsidR="00CA44A4">
        <w:rPr>
          <w:rStyle w:val="words"/>
          <w:rFonts w:ascii="Times New Roman" w:hAnsi="Times New Roman" w:cs="Times New Roman"/>
          <w:sz w:val="24"/>
          <w:szCs w:val="24"/>
        </w:rPr>
        <w:t>es the lives of all mankind"</w:t>
      </w:r>
      <w:r w:rsidR="00CA44A4">
        <w:rPr>
          <w:rStyle w:val="FootnoteReference"/>
          <w:rFonts w:ascii="Times New Roman" w:hAnsi="Times New Roman" w:cs="Times New Roman"/>
          <w:sz w:val="24"/>
          <w:szCs w:val="24"/>
        </w:rPr>
        <w:footnoteReference w:id="11"/>
      </w:r>
      <w:r w:rsidR="00CA44A4">
        <w:rPr>
          <w:rStyle w:val="words"/>
          <w:rFonts w:ascii="Times New Roman" w:hAnsi="Times New Roman" w:cs="Times New Roman"/>
          <w:sz w:val="24"/>
          <w:szCs w:val="24"/>
        </w:rPr>
        <w:t>. T</w:t>
      </w:r>
      <w:r w:rsidRPr="00E61885">
        <w:rPr>
          <w:rStyle w:val="words"/>
          <w:rFonts w:ascii="Times New Roman" w:hAnsi="Times New Roman" w:cs="Times New Roman"/>
          <w:sz w:val="24"/>
          <w:szCs w:val="24"/>
        </w:rPr>
        <w:t xml:space="preserve">he verse doesn't get into detail to what spreading corruption in the land means thus giving room for relative interpretations of </w:t>
      </w:r>
      <w:proofErr w:type="gramStart"/>
      <w:r w:rsidRPr="00E61885">
        <w:rPr>
          <w:rStyle w:val="words"/>
          <w:rFonts w:ascii="Times New Roman" w:hAnsi="Times New Roman" w:cs="Times New Roman"/>
          <w:sz w:val="24"/>
          <w:szCs w:val="24"/>
        </w:rPr>
        <w:t>this verses</w:t>
      </w:r>
      <w:proofErr w:type="gramEnd"/>
      <w:r w:rsidRPr="00E61885">
        <w:rPr>
          <w:rStyle w:val="words"/>
          <w:rFonts w:ascii="Times New Roman" w:hAnsi="Times New Roman" w:cs="Times New Roman"/>
          <w:sz w:val="24"/>
          <w:szCs w:val="24"/>
        </w:rPr>
        <w:t xml:space="preserve">. The Central Intelligence agency has been able to fund extreme and radicalized Muslims like the Mujahedin militia to destabilize the </w:t>
      </w:r>
      <w:proofErr w:type="spellStart"/>
      <w:r w:rsidRPr="00E61885">
        <w:rPr>
          <w:rStyle w:val="words"/>
          <w:rFonts w:ascii="Times New Roman" w:hAnsi="Times New Roman" w:cs="Times New Roman"/>
          <w:sz w:val="24"/>
          <w:szCs w:val="24"/>
        </w:rPr>
        <w:t>Afganistan</w:t>
      </w:r>
      <w:proofErr w:type="spellEnd"/>
      <w:r w:rsidRPr="00E61885">
        <w:rPr>
          <w:rStyle w:val="words"/>
          <w:rFonts w:ascii="Times New Roman" w:hAnsi="Times New Roman" w:cs="Times New Roman"/>
          <w:sz w:val="24"/>
          <w:szCs w:val="24"/>
        </w:rPr>
        <w:t xml:space="preserve"> government in 1979. The vagueness of the Quran verses provided the opportunity for the CIA to fund the Afghanistan Muslim extremist to overthrow their government.</w:t>
      </w:r>
    </w:p>
    <w:p w:rsid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Militia group movements compare themselves to patriots who are out to save the country or community against its perpetrators. For example, the Al Qaeda militia's ultimate objective is to overthrow corrupt popularly known to them as apostate governments in the Middle East and replace them with an Islamic leader. The militia views the United States as their number one enemy and the source of all of their troubles.  ISIS or ISIL is another example of a militia group that was </w:t>
      </w:r>
      <w:proofErr w:type="spellStart"/>
      <w:r w:rsidRPr="00E61885">
        <w:rPr>
          <w:rStyle w:val="words"/>
          <w:rFonts w:ascii="Times New Roman" w:hAnsi="Times New Roman" w:cs="Times New Roman"/>
          <w:sz w:val="24"/>
          <w:szCs w:val="24"/>
        </w:rPr>
        <w:t>founder</w:t>
      </w:r>
      <w:proofErr w:type="spellEnd"/>
      <w:r w:rsidRPr="00E61885">
        <w:rPr>
          <w:rStyle w:val="words"/>
          <w:rFonts w:ascii="Times New Roman" w:hAnsi="Times New Roman" w:cs="Times New Roman"/>
          <w:sz w:val="24"/>
          <w:szCs w:val="24"/>
        </w:rPr>
        <w:t xml:space="preserve"> by Iraqi jihadists whose objectives were similar to that of the Al Qaeda. ISIS operations were legitimized by the disastrous policies Prime </w:t>
      </w:r>
      <w:proofErr w:type="gramStart"/>
      <w:r w:rsidRPr="00E61885">
        <w:rPr>
          <w:rStyle w:val="words"/>
          <w:rFonts w:ascii="Times New Roman" w:hAnsi="Times New Roman" w:cs="Times New Roman"/>
          <w:sz w:val="24"/>
          <w:szCs w:val="24"/>
        </w:rPr>
        <w:t>minister</w:t>
      </w:r>
      <w:proofErr w:type="gramEnd"/>
      <w:r w:rsidRPr="00E61885">
        <w:rPr>
          <w:rStyle w:val="words"/>
          <w:rFonts w:ascii="Times New Roman" w:hAnsi="Times New Roman" w:cs="Times New Roman"/>
          <w:sz w:val="24"/>
          <w:szCs w:val="24"/>
        </w:rPr>
        <w:t xml:space="preserve"> </w:t>
      </w:r>
      <w:proofErr w:type="spellStart"/>
      <w:r w:rsidRPr="00E61885">
        <w:rPr>
          <w:rStyle w:val="words"/>
          <w:rFonts w:ascii="Times New Roman" w:hAnsi="Times New Roman" w:cs="Times New Roman"/>
          <w:sz w:val="24"/>
          <w:szCs w:val="24"/>
        </w:rPr>
        <w:t>Nouri</w:t>
      </w:r>
      <w:proofErr w:type="spellEnd"/>
      <w:r w:rsidRPr="00E61885">
        <w:rPr>
          <w:rStyle w:val="words"/>
          <w:rFonts w:ascii="Times New Roman" w:hAnsi="Times New Roman" w:cs="Times New Roman"/>
          <w:sz w:val="24"/>
          <w:szCs w:val="24"/>
        </w:rPr>
        <w:t xml:space="preserve"> al Maliki had </w:t>
      </w:r>
      <w:r w:rsidRPr="00E61885">
        <w:rPr>
          <w:rStyle w:val="words"/>
          <w:rFonts w:ascii="Times New Roman" w:hAnsi="Times New Roman" w:cs="Times New Roman"/>
          <w:sz w:val="24"/>
          <w:szCs w:val="24"/>
        </w:rPr>
        <w:lastRenderedPageBreak/>
        <w:t xml:space="preserve">implemented to benefit his Shi's base and to exclude the Sunnis from accessing power and privilege. Both of the militia, Al Qaeda and ISIS, were able to recruit, train and radicalize young men to join the militia and pursue the objectives of the movement. The two groups were successful in using the Islam religion to mobilize, recruit, train, and radicalize the youth in pursuing their ideologies, a concept that </w:t>
      </w:r>
      <w:proofErr w:type="spellStart"/>
      <w:r w:rsidRPr="00E61885">
        <w:rPr>
          <w:rStyle w:val="words"/>
          <w:rFonts w:ascii="Times New Roman" w:hAnsi="Times New Roman" w:cs="Times New Roman"/>
          <w:sz w:val="24"/>
          <w:szCs w:val="24"/>
        </w:rPr>
        <w:t>Hamza</w:t>
      </w:r>
      <w:proofErr w:type="spellEnd"/>
      <w:r w:rsidRPr="00E61885">
        <w:rPr>
          <w:rStyle w:val="words"/>
          <w:rFonts w:ascii="Times New Roman" w:hAnsi="Times New Roman" w:cs="Times New Roman"/>
          <w:sz w:val="24"/>
          <w:szCs w:val="24"/>
        </w:rPr>
        <w:t xml:space="preserve"> Yusuf strong accredits to the </w:t>
      </w:r>
      <w:proofErr w:type="spellStart"/>
      <w:r w:rsidRPr="00E61885">
        <w:rPr>
          <w:rStyle w:val="words"/>
          <w:rFonts w:ascii="Times New Roman" w:hAnsi="Times New Roman" w:cs="Times New Roman"/>
          <w:sz w:val="24"/>
          <w:szCs w:val="24"/>
        </w:rPr>
        <w:t>weaponization</w:t>
      </w:r>
      <w:proofErr w:type="spellEnd"/>
      <w:r w:rsidRPr="00E61885">
        <w:rPr>
          <w:rStyle w:val="words"/>
          <w:rFonts w:ascii="Times New Roman" w:hAnsi="Times New Roman" w:cs="Times New Roman"/>
          <w:sz w:val="24"/>
          <w:szCs w:val="24"/>
        </w:rPr>
        <w:t xml:space="preserve"> of Islam. </w:t>
      </w:r>
    </w:p>
    <w:p w:rsidR="00C71405" w:rsidRPr="00E61885" w:rsidRDefault="00C71405" w:rsidP="00C71405">
      <w:pPr>
        <w:spacing w:line="480" w:lineRule="auto"/>
        <w:rPr>
          <w:rStyle w:val="words"/>
          <w:rFonts w:ascii="Times New Roman" w:hAnsi="Times New Roman" w:cs="Times New Roman"/>
          <w:sz w:val="24"/>
          <w:szCs w:val="24"/>
        </w:rPr>
      </w:pPr>
      <w:r>
        <w:rPr>
          <w:rStyle w:val="words"/>
          <w:rFonts w:ascii="Times New Roman" w:hAnsi="Times New Roman" w:cs="Times New Roman"/>
          <w:sz w:val="24"/>
          <w:szCs w:val="24"/>
        </w:rPr>
        <w:t>Part 4</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ab/>
        <w:t>Armstrong's book on the field of Blood strongly argues in all of these wars religion is not the problem an argument that I support. As per the provided slide text, Jihadists are groups that commit terror attacks who have found a weak link in the Islamic religion that they are using to legitimize their operations. Just like we would blame Christians for the Norway Mosque attack, so shouldn't identify these groups by the religion they identify themselves with. Secondly, most of those individuals who participate in these terror attacks are hardly foreigners. Armstrong argues that most of the jihadists grew in their home country, and a detailed analysis of their lives demonstrates that they radicalized and were just mere rudimentary and had fragmented knowledge of what the Islam religion was all about. This is a clear indication that terrorists are never that religious, and on further investigation, you will find they hardly read the Quran or lead a life as described by the Quran.</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According to the Quran, Prophet Mohammed says that if it were up to Allah, he would have made only a single nation united by one religion. Still, he found it fit to test his believers by coming up with different beliefs. And Allah encourages competition between religions by only </w:t>
      </w:r>
      <w:r w:rsidRPr="00E61885">
        <w:rPr>
          <w:rStyle w:val="words"/>
          <w:rFonts w:ascii="Times New Roman" w:hAnsi="Times New Roman" w:cs="Times New Roman"/>
          <w:sz w:val="24"/>
          <w:szCs w:val="24"/>
        </w:rPr>
        <w:lastRenderedPageBreak/>
        <w:t xml:space="preserve">doing </w:t>
      </w:r>
      <w:proofErr w:type="gramStart"/>
      <w:r w:rsidRPr="00E61885">
        <w:rPr>
          <w:rStyle w:val="words"/>
          <w:rFonts w:ascii="Times New Roman" w:hAnsi="Times New Roman" w:cs="Times New Roman"/>
          <w:sz w:val="24"/>
          <w:szCs w:val="24"/>
        </w:rPr>
        <w:t>good</w:t>
      </w:r>
      <w:proofErr w:type="gramEnd"/>
      <w:r w:rsidRPr="00E61885">
        <w:rPr>
          <w:rStyle w:val="words"/>
          <w:rFonts w:ascii="Times New Roman" w:hAnsi="Times New Roman" w:cs="Times New Roman"/>
          <w:sz w:val="24"/>
          <w:szCs w:val="24"/>
        </w:rPr>
        <w:t>, given that everyone will return to him</w:t>
      </w:r>
      <w:r w:rsidR="00C71405">
        <w:rPr>
          <w:rStyle w:val="FootnoteReference"/>
          <w:rFonts w:ascii="Times New Roman" w:hAnsi="Times New Roman" w:cs="Times New Roman"/>
          <w:sz w:val="24"/>
          <w:szCs w:val="24"/>
        </w:rPr>
        <w:footnoteReference w:id="12"/>
      </w:r>
      <w:r w:rsidRPr="00E61885">
        <w:rPr>
          <w:rStyle w:val="words"/>
          <w:rFonts w:ascii="Times New Roman" w:hAnsi="Times New Roman" w:cs="Times New Roman"/>
          <w:sz w:val="24"/>
          <w:szCs w:val="24"/>
        </w:rPr>
        <w:t>. From the latter revelations, it is evident that true Muslims those that have read the Quran and live by it are peaceful, forgiving, and those that promote equality. A number of the Quran services encourage its believers to be calm and respectable to one another and, most importantly, for people to have respect for other people's religions. This proves that those terrorists identifying themselves as Muslims are imposters.</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 xml:space="preserve"> Another argument that discredits the militia movement from calling themselves </w:t>
      </w:r>
      <w:proofErr w:type="spellStart"/>
      <w:r w:rsidRPr="00E61885">
        <w:rPr>
          <w:rStyle w:val="words"/>
          <w:rFonts w:ascii="Times New Roman" w:hAnsi="Times New Roman" w:cs="Times New Roman"/>
          <w:sz w:val="24"/>
          <w:szCs w:val="24"/>
        </w:rPr>
        <w:t>Jjihadist</w:t>
      </w:r>
      <w:proofErr w:type="spellEnd"/>
      <w:r w:rsidRPr="00E61885">
        <w:rPr>
          <w:rStyle w:val="words"/>
          <w:rFonts w:ascii="Times New Roman" w:hAnsi="Times New Roman" w:cs="Times New Roman"/>
          <w:sz w:val="24"/>
          <w:szCs w:val="24"/>
        </w:rPr>
        <w:t xml:space="preserve"> is the fact that they haven't followed the order as stipulated in the Quran. For a movement to identify themselves as Jihadist there are a set of conditions that must be fulfilled. The rules include; the opponents that they are fighting must have started the fight, the war must not be for gaining territory, the war's objectives must be to fight for the better common good, and the most important is that every other avenue for conflict resolution must be exploited before resorting to war among other vital conditions. From the above submission, I agree with Armstrong's hypothesis that religion is not the problem.</w:t>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ab/>
      </w:r>
    </w:p>
    <w:p w:rsidR="00E61885" w:rsidRPr="00E61885" w:rsidRDefault="00E61885" w:rsidP="00E61885">
      <w:pPr>
        <w:spacing w:line="480" w:lineRule="auto"/>
        <w:ind w:firstLine="720"/>
        <w:rPr>
          <w:rStyle w:val="words"/>
          <w:rFonts w:ascii="Times New Roman" w:hAnsi="Times New Roman" w:cs="Times New Roman"/>
          <w:sz w:val="24"/>
          <w:szCs w:val="24"/>
        </w:rPr>
      </w:pPr>
    </w:p>
    <w:p w:rsidR="00E61885" w:rsidRPr="00E61885" w:rsidRDefault="00E61885" w:rsidP="00E61885">
      <w:pPr>
        <w:spacing w:line="480" w:lineRule="auto"/>
        <w:ind w:firstLine="720"/>
        <w:rPr>
          <w:rStyle w:val="words"/>
          <w:rFonts w:ascii="Times New Roman" w:hAnsi="Times New Roman" w:cs="Times New Roman"/>
          <w:sz w:val="24"/>
          <w:szCs w:val="24"/>
        </w:rPr>
      </w:pP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ab/>
      </w:r>
    </w:p>
    <w:p w:rsidR="00E61885" w:rsidRPr="00E61885" w:rsidRDefault="00E61885" w:rsidP="00E61885">
      <w:pPr>
        <w:spacing w:line="480" w:lineRule="auto"/>
        <w:ind w:firstLine="720"/>
        <w:rPr>
          <w:rStyle w:val="words"/>
          <w:rFonts w:ascii="Times New Roman" w:hAnsi="Times New Roman" w:cs="Times New Roman"/>
          <w:sz w:val="24"/>
          <w:szCs w:val="24"/>
        </w:rPr>
      </w:pPr>
      <w:r w:rsidRPr="00E61885">
        <w:rPr>
          <w:rStyle w:val="words"/>
          <w:rFonts w:ascii="Times New Roman" w:hAnsi="Times New Roman" w:cs="Times New Roman"/>
          <w:sz w:val="24"/>
          <w:szCs w:val="24"/>
        </w:rPr>
        <w:tab/>
      </w:r>
    </w:p>
    <w:p w:rsidR="00E61885" w:rsidRPr="00E61885" w:rsidRDefault="00E61885" w:rsidP="00E61885">
      <w:pPr>
        <w:spacing w:line="480" w:lineRule="auto"/>
        <w:ind w:firstLine="720"/>
        <w:rPr>
          <w:rStyle w:val="words"/>
          <w:rFonts w:ascii="Times New Roman" w:hAnsi="Times New Roman" w:cs="Times New Roman"/>
          <w:sz w:val="24"/>
          <w:szCs w:val="24"/>
        </w:rPr>
      </w:pPr>
    </w:p>
    <w:p w:rsidR="00AA52F0" w:rsidRPr="00222014" w:rsidRDefault="00050C73" w:rsidP="00E61885">
      <w:pPr>
        <w:spacing w:line="480" w:lineRule="auto"/>
        <w:ind w:firstLine="720"/>
        <w:rPr>
          <w:rFonts w:ascii="Times New Roman" w:hAnsi="Times New Roman" w:cs="Times New Roman"/>
          <w:sz w:val="24"/>
          <w:szCs w:val="24"/>
        </w:rPr>
      </w:pPr>
    </w:p>
    <w:sectPr w:rsidR="00AA52F0" w:rsidRPr="00222014" w:rsidSect="00F4190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C73" w:rsidRDefault="00050C73">
      <w:pPr>
        <w:spacing w:after="0" w:line="240" w:lineRule="auto"/>
      </w:pPr>
      <w:r>
        <w:separator/>
      </w:r>
    </w:p>
  </w:endnote>
  <w:endnote w:type="continuationSeparator" w:id="0">
    <w:p w:rsidR="00050C73" w:rsidRDefault="00050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EC7" w:rsidRDefault="00050C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EC7" w:rsidRDefault="00050C73" w:rsidP="006A4AB6">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EC7" w:rsidRDefault="00050C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C73" w:rsidRDefault="00050C73">
      <w:pPr>
        <w:spacing w:after="0" w:line="240" w:lineRule="auto"/>
      </w:pPr>
      <w:r>
        <w:separator/>
      </w:r>
    </w:p>
  </w:footnote>
  <w:footnote w:type="continuationSeparator" w:id="0">
    <w:p w:rsidR="00050C73" w:rsidRDefault="00050C73">
      <w:pPr>
        <w:spacing w:after="0" w:line="240" w:lineRule="auto"/>
      </w:pPr>
      <w:r>
        <w:continuationSeparator/>
      </w:r>
    </w:p>
  </w:footnote>
  <w:footnote w:id="1">
    <w:p w:rsidR="00E308C4" w:rsidRDefault="00E308C4">
      <w:pPr>
        <w:pStyle w:val="FootnoteText"/>
      </w:pPr>
      <w:r>
        <w:rPr>
          <w:rStyle w:val="FootnoteReference"/>
        </w:rPr>
        <w:footnoteRef/>
      </w:r>
      <w:r>
        <w:t xml:space="preserve"> </w:t>
      </w:r>
      <w:r w:rsidR="00F02DA6">
        <w:t xml:space="preserve">Quran 6:100-103, </w:t>
      </w:r>
      <w:proofErr w:type="spellStart"/>
      <w:r w:rsidR="00F02DA6">
        <w:t>Powerpoint</w:t>
      </w:r>
      <w:proofErr w:type="spellEnd"/>
      <w:r w:rsidR="00F02DA6">
        <w:t xml:space="preserve"> slide 8.</w:t>
      </w:r>
    </w:p>
    <w:p w:rsidR="00F02DA6" w:rsidRDefault="00F02DA6">
      <w:pPr>
        <w:pStyle w:val="FootnoteText"/>
      </w:pPr>
    </w:p>
  </w:footnote>
  <w:footnote w:id="2">
    <w:p w:rsidR="00F02DA6" w:rsidRDefault="00F02DA6">
      <w:pPr>
        <w:pStyle w:val="FootnoteText"/>
      </w:pPr>
      <w:r>
        <w:rPr>
          <w:rStyle w:val="FootnoteReference"/>
        </w:rPr>
        <w:footnoteRef/>
      </w:r>
      <w:r>
        <w:t xml:space="preserve"> </w:t>
      </w:r>
      <w:proofErr w:type="spellStart"/>
      <w:r>
        <w:t>Sahih</w:t>
      </w:r>
      <w:proofErr w:type="spellEnd"/>
      <w:r>
        <w:t xml:space="preserve"> Muslim </w:t>
      </w:r>
      <w:proofErr w:type="spellStart"/>
      <w:r>
        <w:t>Powerpoint</w:t>
      </w:r>
      <w:proofErr w:type="spellEnd"/>
      <w:r>
        <w:t xml:space="preserve"> slide 65.</w:t>
      </w:r>
    </w:p>
  </w:footnote>
  <w:footnote w:id="3">
    <w:p w:rsidR="00F02DA6" w:rsidRDefault="00F02DA6">
      <w:pPr>
        <w:pStyle w:val="FootnoteText"/>
      </w:pPr>
      <w:r>
        <w:rPr>
          <w:rStyle w:val="FootnoteReference"/>
        </w:rPr>
        <w:footnoteRef/>
      </w:r>
      <w:r>
        <w:t xml:space="preserve"> </w:t>
      </w:r>
      <w:r w:rsidRPr="00F02DA6">
        <w:t>Quran 5:32</w:t>
      </w:r>
      <w:r>
        <w:t xml:space="preserve"> </w:t>
      </w:r>
      <w:proofErr w:type="spellStart"/>
      <w:proofErr w:type="gramStart"/>
      <w:r>
        <w:t>Powerpoint</w:t>
      </w:r>
      <w:proofErr w:type="spellEnd"/>
      <w:r>
        <w:t xml:space="preserve">  slide</w:t>
      </w:r>
      <w:proofErr w:type="gramEnd"/>
      <w:r>
        <w:t xml:space="preserve"> 89.</w:t>
      </w:r>
    </w:p>
  </w:footnote>
  <w:footnote w:id="4">
    <w:p w:rsidR="00F02DA6" w:rsidRDefault="00F02DA6">
      <w:pPr>
        <w:pStyle w:val="FootnoteText"/>
      </w:pPr>
      <w:r>
        <w:rPr>
          <w:rStyle w:val="FootnoteReference"/>
        </w:rPr>
        <w:footnoteRef/>
      </w:r>
      <w:r>
        <w:t xml:space="preserve"> </w:t>
      </w:r>
      <w:r w:rsidR="004E729D" w:rsidRPr="004E729D">
        <w:t>https://www.britannica.com/topic/Shariah</w:t>
      </w:r>
    </w:p>
  </w:footnote>
  <w:footnote w:id="5">
    <w:p w:rsidR="004E729D" w:rsidRDefault="004E729D">
      <w:pPr>
        <w:pStyle w:val="FootnoteText"/>
      </w:pPr>
      <w:r>
        <w:rPr>
          <w:rStyle w:val="FootnoteReference"/>
        </w:rPr>
        <w:footnoteRef/>
      </w:r>
      <w:r>
        <w:t xml:space="preserve"> </w:t>
      </w:r>
      <w:hyperlink r:id="rId1" w:history="1">
        <w:r w:rsidRPr="00F7429E">
          <w:rPr>
            <w:rStyle w:val="Hyperlink"/>
          </w:rPr>
          <w:t>https://asadullahali.files.wordpress.com/2012/10/ibn_khaldun-al_muqaddimah.pdf</w:t>
        </w:r>
      </w:hyperlink>
      <w:r>
        <w:t xml:space="preserve"> </w:t>
      </w:r>
      <w:proofErr w:type="spellStart"/>
      <w:r>
        <w:t>powerpoint</w:t>
      </w:r>
      <w:proofErr w:type="spellEnd"/>
      <w:r>
        <w:t xml:space="preserve"> slide 92</w:t>
      </w:r>
    </w:p>
  </w:footnote>
  <w:footnote w:id="6">
    <w:p w:rsidR="004E729D" w:rsidRDefault="004E729D">
      <w:pPr>
        <w:pStyle w:val="FootnoteText"/>
      </w:pPr>
      <w:r>
        <w:rPr>
          <w:rStyle w:val="FootnoteReference"/>
        </w:rPr>
        <w:footnoteRef/>
      </w:r>
      <w:r>
        <w:t xml:space="preserve"> </w:t>
      </w:r>
      <w:r w:rsidRPr="004E729D">
        <w:t>Quran 49:12</w:t>
      </w:r>
      <w:r>
        <w:t xml:space="preserve"> </w:t>
      </w:r>
      <w:proofErr w:type="spellStart"/>
      <w:proofErr w:type="gramStart"/>
      <w:r>
        <w:t>powerpoint</w:t>
      </w:r>
      <w:proofErr w:type="spellEnd"/>
      <w:proofErr w:type="gramEnd"/>
      <w:r>
        <w:t xml:space="preserve"> slide 129.</w:t>
      </w:r>
    </w:p>
    <w:p w:rsidR="004E729D" w:rsidRDefault="004E729D">
      <w:pPr>
        <w:pStyle w:val="FootnoteText"/>
      </w:pPr>
    </w:p>
  </w:footnote>
  <w:footnote w:id="7">
    <w:p w:rsidR="004E729D" w:rsidRDefault="004E729D">
      <w:pPr>
        <w:pStyle w:val="FootnoteText"/>
      </w:pPr>
      <w:r>
        <w:rPr>
          <w:rStyle w:val="FootnoteReference"/>
        </w:rPr>
        <w:footnoteRef/>
      </w:r>
      <w:r>
        <w:t xml:space="preserve"> </w:t>
      </w:r>
      <w:proofErr w:type="spellStart"/>
      <w:r>
        <w:t>Hamza</w:t>
      </w:r>
      <w:proofErr w:type="spellEnd"/>
      <w:r>
        <w:t xml:space="preserve"> Yusuf Video 3/6</w:t>
      </w:r>
    </w:p>
  </w:footnote>
  <w:footnote w:id="8">
    <w:p w:rsidR="00CA44A4" w:rsidRDefault="00CA44A4">
      <w:pPr>
        <w:pStyle w:val="FootnoteText"/>
      </w:pPr>
      <w:r>
        <w:rPr>
          <w:rStyle w:val="FootnoteReference"/>
        </w:rPr>
        <w:footnoteRef/>
      </w:r>
      <w:r>
        <w:t xml:space="preserve"> </w:t>
      </w:r>
      <w:r w:rsidRPr="00CA44A4">
        <w:t xml:space="preserve">Anderson, Tim. </w:t>
      </w:r>
      <w:proofErr w:type="gramStart"/>
      <w:r w:rsidRPr="00CA44A4">
        <w:t>The Dirty War on Syria.</w:t>
      </w:r>
      <w:proofErr w:type="gramEnd"/>
      <w:r w:rsidRPr="00CA44A4">
        <w:t xml:space="preserve"> Ottawa: Global Research, 2016.</w:t>
      </w:r>
      <w:r>
        <w:t xml:space="preserve"> </w:t>
      </w:r>
      <w:proofErr w:type="spellStart"/>
      <w:r>
        <w:t>Powerpoint</w:t>
      </w:r>
      <w:proofErr w:type="spellEnd"/>
      <w:r>
        <w:t xml:space="preserve"> slide 162</w:t>
      </w:r>
    </w:p>
    <w:p w:rsidR="00CA44A4" w:rsidRDefault="00CA44A4">
      <w:pPr>
        <w:pStyle w:val="FootnoteText"/>
      </w:pPr>
    </w:p>
  </w:footnote>
  <w:footnote w:id="9">
    <w:p w:rsidR="00CA44A4" w:rsidRDefault="00CA44A4">
      <w:pPr>
        <w:pStyle w:val="FootnoteText"/>
      </w:pPr>
      <w:r>
        <w:rPr>
          <w:rStyle w:val="FootnoteReference"/>
        </w:rPr>
        <w:footnoteRef/>
      </w:r>
      <w:r>
        <w:t xml:space="preserve"> </w:t>
      </w:r>
      <w:r w:rsidRPr="00CA44A4">
        <w:t>Gibbs, David N. "Afghanistan: The Soviet invasion in retrospect." International Politics 37, no. 2 (2000): 233-245.</w:t>
      </w:r>
      <w:r>
        <w:t xml:space="preserve"> </w:t>
      </w:r>
      <w:proofErr w:type="spellStart"/>
      <w:r>
        <w:t>Powerpoint</w:t>
      </w:r>
      <w:proofErr w:type="spellEnd"/>
      <w:r>
        <w:t xml:space="preserve"> slide 106.</w:t>
      </w:r>
    </w:p>
  </w:footnote>
  <w:footnote w:id="10">
    <w:p w:rsidR="00CA44A4" w:rsidRDefault="00CA44A4">
      <w:pPr>
        <w:pStyle w:val="FootnoteText"/>
      </w:pPr>
    </w:p>
  </w:footnote>
  <w:footnote w:id="11">
    <w:p w:rsidR="00CA44A4" w:rsidRDefault="00CA44A4">
      <w:pPr>
        <w:pStyle w:val="FootnoteText"/>
      </w:pPr>
      <w:r>
        <w:rPr>
          <w:rStyle w:val="FootnoteReference"/>
        </w:rPr>
        <w:footnoteRef/>
      </w:r>
      <w:r>
        <w:t xml:space="preserve"> </w:t>
      </w:r>
      <w:proofErr w:type="gramStart"/>
      <w:r>
        <w:t xml:space="preserve">Quran 5:32 </w:t>
      </w:r>
      <w:proofErr w:type="spellStart"/>
      <w:r>
        <w:t>Powerpoint</w:t>
      </w:r>
      <w:proofErr w:type="spellEnd"/>
      <w:r>
        <w:t xml:space="preserve"> Slide 89.</w:t>
      </w:r>
      <w:proofErr w:type="gramEnd"/>
    </w:p>
  </w:footnote>
  <w:footnote w:id="12">
    <w:p w:rsidR="00C71405" w:rsidRDefault="00C71405">
      <w:pPr>
        <w:pStyle w:val="FootnoteText"/>
      </w:pPr>
      <w:r>
        <w:rPr>
          <w:rStyle w:val="FootnoteReference"/>
        </w:rPr>
        <w:footnoteRef/>
      </w:r>
      <w:r>
        <w:t xml:space="preserve"> Quran 5:44-48 </w:t>
      </w:r>
      <w:proofErr w:type="spellStart"/>
      <w:r>
        <w:t>Powerpoint</w:t>
      </w:r>
      <w:proofErr w:type="spellEnd"/>
      <w:r>
        <w:t xml:space="preserve"> slide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EC7" w:rsidRDefault="00050C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688155"/>
      <w:docPartObj>
        <w:docPartGallery w:val="Page Numbers (Top of Page)"/>
        <w:docPartUnique/>
      </w:docPartObj>
    </w:sdtPr>
    <w:sdtEndPr>
      <w:rPr>
        <w:noProof/>
      </w:rPr>
    </w:sdtEndPr>
    <w:sdtContent>
      <w:p w:rsidR="00F41908" w:rsidRDefault="00B958D8">
        <w:pPr>
          <w:pStyle w:val="Header"/>
          <w:jc w:val="right"/>
        </w:pPr>
        <w:r>
          <w:fldChar w:fldCharType="begin"/>
        </w:r>
        <w:r w:rsidR="00512B76">
          <w:instrText xml:space="preserve"> PAGE   \* MERGEFORMAT </w:instrText>
        </w:r>
        <w:r>
          <w:fldChar w:fldCharType="separate"/>
        </w:r>
        <w:r w:rsidR="00C71405">
          <w:rPr>
            <w:noProof/>
          </w:rPr>
          <w:t>1</w:t>
        </w:r>
        <w:r>
          <w:rPr>
            <w:noProof/>
          </w:rPr>
          <w:fldChar w:fldCharType="end"/>
        </w:r>
      </w:p>
    </w:sdtContent>
  </w:sdt>
  <w:p w:rsidR="00804A39" w:rsidRPr="00F41908" w:rsidRDefault="00050C73" w:rsidP="00F419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EC7" w:rsidRDefault="00050C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B5E28"/>
    <w:multiLevelType w:val="hybridMultilevel"/>
    <w:tmpl w:val="409AD41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473169"/>
    <w:multiLevelType w:val="hybridMultilevel"/>
    <w:tmpl w:val="F3246692"/>
    <w:lvl w:ilvl="0" w:tplc="942E2568">
      <w:start w:val="1"/>
      <w:numFmt w:val="decimal"/>
      <w:lvlText w:val="%1."/>
      <w:lvlJc w:val="left"/>
      <w:pPr>
        <w:ind w:left="720" w:hanging="360"/>
      </w:pPr>
      <w:rPr>
        <w:rFonts w:hint="default"/>
      </w:rPr>
    </w:lvl>
    <w:lvl w:ilvl="1" w:tplc="62B29CDE" w:tentative="1">
      <w:start w:val="1"/>
      <w:numFmt w:val="lowerLetter"/>
      <w:lvlText w:val="%2."/>
      <w:lvlJc w:val="left"/>
      <w:pPr>
        <w:ind w:left="1440" w:hanging="360"/>
      </w:pPr>
    </w:lvl>
    <w:lvl w:ilvl="2" w:tplc="95DA7546" w:tentative="1">
      <w:start w:val="1"/>
      <w:numFmt w:val="lowerRoman"/>
      <w:lvlText w:val="%3."/>
      <w:lvlJc w:val="right"/>
      <w:pPr>
        <w:ind w:left="2160" w:hanging="180"/>
      </w:pPr>
    </w:lvl>
    <w:lvl w:ilvl="3" w:tplc="6FC09FFA" w:tentative="1">
      <w:start w:val="1"/>
      <w:numFmt w:val="decimal"/>
      <w:lvlText w:val="%4."/>
      <w:lvlJc w:val="left"/>
      <w:pPr>
        <w:ind w:left="2880" w:hanging="360"/>
      </w:pPr>
    </w:lvl>
    <w:lvl w:ilvl="4" w:tplc="EC12F7D8" w:tentative="1">
      <w:start w:val="1"/>
      <w:numFmt w:val="lowerLetter"/>
      <w:lvlText w:val="%5."/>
      <w:lvlJc w:val="left"/>
      <w:pPr>
        <w:ind w:left="3600" w:hanging="360"/>
      </w:pPr>
    </w:lvl>
    <w:lvl w:ilvl="5" w:tplc="C85CE490" w:tentative="1">
      <w:start w:val="1"/>
      <w:numFmt w:val="lowerRoman"/>
      <w:lvlText w:val="%6."/>
      <w:lvlJc w:val="right"/>
      <w:pPr>
        <w:ind w:left="4320" w:hanging="180"/>
      </w:pPr>
    </w:lvl>
    <w:lvl w:ilvl="6" w:tplc="2E5CFC58" w:tentative="1">
      <w:start w:val="1"/>
      <w:numFmt w:val="decimal"/>
      <w:lvlText w:val="%7."/>
      <w:lvlJc w:val="left"/>
      <w:pPr>
        <w:ind w:left="5040" w:hanging="360"/>
      </w:pPr>
    </w:lvl>
    <w:lvl w:ilvl="7" w:tplc="8634DF8C" w:tentative="1">
      <w:start w:val="1"/>
      <w:numFmt w:val="lowerLetter"/>
      <w:lvlText w:val="%8."/>
      <w:lvlJc w:val="left"/>
      <w:pPr>
        <w:ind w:left="5760" w:hanging="360"/>
      </w:pPr>
    </w:lvl>
    <w:lvl w:ilvl="8" w:tplc="846EDEF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D15"/>
    <w:rsid w:val="00050143"/>
    <w:rsid w:val="00050C73"/>
    <w:rsid w:val="0007675A"/>
    <w:rsid w:val="00196342"/>
    <w:rsid w:val="001C0151"/>
    <w:rsid w:val="001D645C"/>
    <w:rsid w:val="00222014"/>
    <w:rsid w:val="00307C0F"/>
    <w:rsid w:val="00310715"/>
    <w:rsid w:val="003C3D15"/>
    <w:rsid w:val="004E13A7"/>
    <w:rsid w:val="004E729D"/>
    <w:rsid w:val="00512B76"/>
    <w:rsid w:val="005706DD"/>
    <w:rsid w:val="006C4BE5"/>
    <w:rsid w:val="007C2241"/>
    <w:rsid w:val="008428E0"/>
    <w:rsid w:val="00930FC6"/>
    <w:rsid w:val="009B1BFC"/>
    <w:rsid w:val="00AC41EF"/>
    <w:rsid w:val="00B12AE5"/>
    <w:rsid w:val="00B728D2"/>
    <w:rsid w:val="00B93563"/>
    <w:rsid w:val="00B958D8"/>
    <w:rsid w:val="00C34AD8"/>
    <w:rsid w:val="00C71405"/>
    <w:rsid w:val="00CA44A4"/>
    <w:rsid w:val="00D7682C"/>
    <w:rsid w:val="00DB6941"/>
    <w:rsid w:val="00E14066"/>
    <w:rsid w:val="00E308C4"/>
    <w:rsid w:val="00E61885"/>
    <w:rsid w:val="00EE0006"/>
    <w:rsid w:val="00F02DA6"/>
    <w:rsid w:val="00F26F9A"/>
    <w:rsid w:val="00F4726C"/>
    <w:rsid w:val="00F81F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F0"/>
  </w:style>
  <w:style w:type="paragraph" w:styleId="Footer">
    <w:name w:val="footer"/>
    <w:basedOn w:val="Normal"/>
    <w:link w:val="FooterChar"/>
    <w:uiPriority w:val="99"/>
    <w:unhideWhenUsed/>
    <w:rsid w:val="00AA5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F0"/>
  </w:style>
  <w:style w:type="paragraph" w:styleId="ListParagraph">
    <w:name w:val="List Paragraph"/>
    <w:basedOn w:val="Normal"/>
    <w:uiPriority w:val="34"/>
    <w:qFormat/>
    <w:rsid w:val="00393EC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958D8"/>
    <w:pPr>
      <w:spacing w:line="240" w:lineRule="auto"/>
    </w:pPr>
    <w:rPr>
      <w:sz w:val="20"/>
      <w:szCs w:val="20"/>
    </w:rPr>
  </w:style>
  <w:style w:type="character" w:customStyle="1" w:styleId="CommentTextChar">
    <w:name w:val="Comment Text Char"/>
    <w:basedOn w:val="DefaultParagraphFont"/>
    <w:link w:val="CommentText"/>
    <w:uiPriority w:val="99"/>
    <w:semiHidden/>
    <w:rsid w:val="00B958D8"/>
    <w:rPr>
      <w:sz w:val="20"/>
      <w:szCs w:val="20"/>
    </w:rPr>
  </w:style>
  <w:style w:type="paragraph" w:styleId="BalloonText">
    <w:name w:val="Balloon Text"/>
    <w:basedOn w:val="Normal"/>
    <w:link w:val="BalloonTextChar"/>
    <w:uiPriority w:val="99"/>
    <w:semiHidden/>
    <w:unhideWhenUsed/>
    <w:rsid w:val="00F26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F9A"/>
    <w:rPr>
      <w:rFonts w:ascii="Tahoma" w:hAnsi="Tahoma" w:cs="Tahoma"/>
      <w:sz w:val="16"/>
      <w:szCs w:val="16"/>
    </w:rPr>
  </w:style>
  <w:style w:type="character" w:customStyle="1" w:styleId="words">
    <w:name w:val="words"/>
    <w:basedOn w:val="DefaultParagraphFont"/>
    <w:rsid w:val="00222014"/>
  </w:style>
  <w:style w:type="character" w:customStyle="1" w:styleId="modif">
    <w:name w:val="modif"/>
    <w:basedOn w:val="DefaultParagraphFont"/>
    <w:rsid w:val="00222014"/>
  </w:style>
  <w:style w:type="character" w:customStyle="1" w:styleId="passivevoice">
    <w:name w:val="passivevoice"/>
    <w:basedOn w:val="DefaultParagraphFont"/>
    <w:rsid w:val="00222014"/>
  </w:style>
  <w:style w:type="character" w:customStyle="1" w:styleId="wordiness">
    <w:name w:val="wordiness"/>
    <w:basedOn w:val="DefaultParagraphFont"/>
    <w:rsid w:val="00222014"/>
  </w:style>
  <w:style w:type="character" w:customStyle="1" w:styleId="wordorder">
    <w:name w:val="wordorder"/>
    <w:basedOn w:val="DefaultParagraphFont"/>
    <w:rsid w:val="00222014"/>
  </w:style>
  <w:style w:type="character" w:customStyle="1" w:styleId="misspelled">
    <w:name w:val="misspelled"/>
    <w:basedOn w:val="DefaultParagraphFont"/>
    <w:rsid w:val="00222014"/>
  </w:style>
  <w:style w:type="paragraph" w:styleId="FootnoteText">
    <w:name w:val="footnote text"/>
    <w:basedOn w:val="Normal"/>
    <w:link w:val="FootnoteTextChar"/>
    <w:uiPriority w:val="99"/>
    <w:semiHidden/>
    <w:unhideWhenUsed/>
    <w:rsid w:val="00E308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08C4"/>
    <w:rPr>
      <w:sz w:val="20"/>
      <w:szCs w:val="20"/>
    </w:rPr>
  </w:style>
  <w:style w:type="character" w:styleId="FootnoteReference">
    <w:name w:val="footnote reference"/>
    <w:basedOn w:val="DefaultParagraphFont"/>
    <w:uiPriority w:val="99"/>
    <w:semiHidden/>
    <w:unhideWhenUsed/>
    <w:rsid w:val="00E308C4"/>
    <w:rPr>
      <w:vertAlign w:val="superscript"/>
    </w:rPr>
  </w:style>
  <w:style w:type="character" w:styleId="Hyperlink">
    <w:name w:val="Hyperlink"/>
    <w:basedOn w:val="DefaultParagraphFont"/>
    <w:uiPriority w:val="99"/>
    <w:unhideWhenUsed/>
    <w:rsid w:val="004E72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F0"/>
  </w:style>
  <w:style w:type="paragraph" w:styleId="Footer">
    <w:name w:val="footer"/>
    <w:basedOn w:val="Normal"/>
    <w:link w:val="FooterChar"/>
    <w:uiPriority w:val="99"/>
    <w:unhideWhenUsed/>
    <w:rsid w:val="00AA5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F0"/>
  </w:style>
  <w:style w:type="paragraph" w:styleId="ListParagraph">
    <w:name w:val="List Paragraph"/>
    <w:basedOn w:val="Normal"/>
    <w:uiPriority w:val="34"/>
    <w:qFormat/>
    <w:rsid w:val="00393EC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958D8"/>
    <w:pPr>
      <w:spacing w:line="240" w:lineRule="auto"/>
    </w:pPr>
    <w:rPr>
      <w:sz w:val="20"/>
      <w:szCs w:val="20"/>
    </w:rPr>
  </w:style>
  <w:style w:type="character" w:customStyle="1" w:styleId="CommentTextChar">
    <w:name w:val="Comment Text Char"/>
    <w:basedOn w:val="DefaultParagraphFont"/>
    <w:link w:val="CommentText"/>
    <w:uiPriority w:val="99"/>
    <w:semiHidden/>
    <w:rsid w:val="00B958D8"/>
    <w:rPr>
      <w:sz w:val="20"/>
      <w:szCs w:val="20"/>
    </w:rPr>
  </w:style>
  <w:style w:type="paragraph" w:styleId="BalloonText">
    <w:name w:val="Balloon Text"/>
    <w:basedOn w:val="Normal"/>
    <w:link w:val="BalloonTextChar"/>
    <w:uiPriority w:val="99"/>
    <w:semiHidden/>
    <w:unhideWhenUsed/>
    <w:rsid w:val="00F26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F9A"/>
    <w:rPr>
      <w:rFonts w:ascii="Tahoma" w:hAnsi="Tahoma" w:cs="Tahoma"/>
      <w:sz w:val="16"/>
      <w:szCs w:val="16"/>
    </w:rPr>
  </w:style>
  <w:style w:type="character" w:customStyle="1" w:styleId="words">
    <w:name w:val="words"/>
    <w:basedOn w:val="DefaultParagraphFont"/>
    <w:rsid w:val="00222014"/>
  </w:style>
  <w:style w:type="character" w:customStyle="1" w:styleId="modif">
    <w:name w:val="modif"/>
    <w:basedOn w:val="DefaultParagraphFont"/>
    <w:rsid w:val="00222014"/>
  </w:style>
  <w:style w:type="character" w:customStyle="1" w:styleId="passivevoice">
    <w:name w:val="passivevoice"/>
    <w:basedOn w:val="DefaultParagraphFont"/>
    <w:rsid w:val="00222014"/>
  </w:style>
  <w:style w:type="character" w:customStyle="1" w:styleId="wordiness">
    <w:name w:val="wordiness"/>
    <w:basedOn w:val="DefaultParagraphFont"/>
    <w:rsid w:val="00222014"/>
  </w:style>
  <w:style w:type="character" w:customStyle="1" w:styleId="wordorder">
    <w:name w:val="wordorder"/>
    <w:basedOn w:val="DefaultParagraphFont"/>
    <w:rsid w:val="00222014"/>
  </w:style>
  <w:style w:type="character" w:customStyle="1" w:styleId="misspelled">
    <w:name w:val="misspelled"/>
    <w:basedOn w:val="DefaultParagraphFont"/>
    <w:rsid w:val="00222014"/>
  </w:style>
  <w:style w:type="paragraph" w:styleId="FootnoteText">
    <w:name w:val="footnote text"/>
    <w:basedOn w:val="Normal"/>
    <w:link w:val="FootnoteTextChar"/>
    <w:uiPriority w:val="99"/>
    <w:semiHidden/>
    <w:unhideWhenUsed/>
    <w:rsid w:val="00E308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08C4"/>
    <w:rPr>
      <w:sz w:val="20"/>
      <w:szCs w:val="20"/>
    </w:rPr>
  </w:style>
  <w:style w:type="character" w:styleId="FootnoteReference">
    <w:name w:val="footnote reference"/>
    <w:basedOn w:val="DefaultParagraphFont"/>
    <w:uiPriority w:val="99"/>
    <w:semiHidden/>
    <w:unhideWhenUsed/>
    <w:rsid w:val="00E308C4"/>
    <w:rPr>
      <w:vertAlign w:val="superscript"/>
    </w:rPr>
  </w:style>
  <w:style w:type="character" w:styleId="Hyperlink">
    <w:name w:val="Hyperlink"/>
    <w:basedOn w:val="DefaultParagraphFont"/>
    <w:uiPriority w:val="99"/>
    <w:unhideWhenUsed/>
    <w:rsid w:val="004E72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sadullahali.files.wordpress.com/2012/10/ibn_khaldun-al_muqaddima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D45CCF4-1B89-4FD5-BDD2-3E26BD521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work</Company>
  <LinksUpToDate>false</LinksUpToDate>
  <CharactersWithSpaces>10327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2</cp:revision>
  <dcterms:created xsi:type="dcterms:W3CDTF">2020-03-31T16:27:00Z</dcterms:created>
  <dcterms:modified xsi:type="dcterms:W3CDTF">2020-03-31T16:27:00Z</dcterms:modified>
</cp:coreProperties>
</file>